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A27" w:rsidRDefault="003B7A27" w:rsidP="003B7A27">
      <w:pPr>
        <w:jc w:val="center"/>
        <w:rPr>
          <w:rFonts w:ascii="Times New Roman" w:hAnsi="Times New Roman" w:cs="Times New Roman"/>
          <w:lang w:val="pt-BR"/>
        </w:rPr>
      </w:pPr>
      <w:r w:rsidRPr="007551FD">
        <w:rPr>
          <w:rFonts w:ascii="Times New Roman" w:hAnsi="Times New Roman" w:cs="Times New Roman"/>
          <w:lang w:val="pt-BR"/>
        </w:rPr>
        <w:t>INSTITUTO DE CIÊNCIAS HUMANAS</w:t>
      </w:r>
    </w:p>
    <w:p w:rsidR="003B7A27" w:rsidRPr="007551FD" w:rsidRDefault="003B7A27" w:rsidP="003B7A27">
      <w:pPr>
        <w:jc w:val="center"/>
        <w:rPr>
          <w:rFonts w:ascii="Times New Roman" w:hAnsi="Times New Roman" w:cs="Times New Roman"/>
          <w:lang w:val="pt-BR"/>
        </w:rPr>
      </w:pPr>
      <w:r w:rsidRPr="007551FD">
        <w:rPr>
          <w:rFonts w:ascii="Times New Roman" w:hAnsi="Times New Roman" w:cs="Times New Roman"/>
          <w:lang w:val="pt-BR"/>
        </w:rPr>
        <w:t>DEPARTAMENTO DE FILOSOFIA</w:t>
      </w:r>
    </w:p>
    <w:p w:rsidR="003B7A27" w:rsidRPr="007551FD" w:rsidRDefault="003B7A27" w:rsidP="003B7A27">
      <w:pPr>
        <w:jc w:val="center"/>
        <w:rPr>
          <w:rFonts w:ascii="Times New Roman" w:hAnsi="Times New Roman" w:cs="Times New Roman"/>
          <w:lang w:val="pt-BR"/>
        </w:rPr>
      </w:pPr>
      <w:r w:rsidRPr="007551FD">
        <w:rPr>
          <w:rFonts w:ascii="Times New Roman" w:hAnsi="Times New Roman" w:cs="Times New Roman"/>
          <w:lang w:val="pt-BR"/>
        </w:rPr>
        <w:t>Bacharelado e Licenciatura em Filosofia</w:t>
      </w:r>
    </w:p>
    <w:p w:rsidR="003B7A27" w:rsidRPr="007551FD" w:rsidRDefault="003B7A27" w:rsidP="003B7A27">
      <w:pPr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2</w:t>
      </w:r>
      <w:r>
        <w:rPr>
          <w:rFonts w:ascii="Times New Roman" w:hAnsi="Times New Roman" w:cs="Times New Roman"/>
          <w:lang w:val="pt-BR"/>
        </w:rPr>
        <w:t>º</w:t>
      </w:r>
      <w:r w:rsidRPr="007551FD">
        <w:rPr>
          <w:rFonts w:ascii="Times New Roman" w:hAnsi="Times New Roman" w:cs="Times New Roman"/>
          <w:lang w:val="pt-BR"/>
        </w:rPr>
        <w:t xml:space="preserve"> Semestre de 20</w:t>
      </w:r>
      <w:r>
        <w:rPr>
          <w:rFonts w:ascii="Times New Roman" w:hAnsi="Times New Roman" w:cs="Times New Roman"/>
          <w:lang w:val="pt-BR"/>
        </w:rPr>
        <w:t>20</w:t>
      </w:r>
    </w:p>
    <w:p w:rsidR="003B7A27" w:rsidRPr="007551FD" w:rsidRDefault="003B7A27" w:rsidP="003B7A27">
      <w:pPr>
        <w:jc w:val="center"/>
        <w:rPr>
          <w:rFonts w:ascii="Times New Roman" w:hAnsi="Times New Roman" w:cs="Times New Roman"/>
          <w:lang w:val="pt-BR"/>
        </w:rPr>
      </w:pPr>
      <w:r w:rsidRPr="007551FD">
        <w:rPr>
          <w:rFonts w:ascii="Times New Roman" w:hAnsi="Times New Roman" w:cs="Times New Roman"/>
          <w:lang w:val="pt-BR"/>
        </w:rPr>
        <w:t xml:space="preserve">Disciplina: </w:t>
      </w:r>
      <w:r>
        <w:rPr>
          <w:rFonts w:ascii="Times New Roman" w:hAnsi="Times New Roman" w:cs="Times New Roman"/>
          <w:lang w:val="pt-BR"/>
        </w:rPr>
        <w:t>Filosofia Geral e Metafísica</w:t>
      </w:r>
    </w:p>
    <w:p w:rsidR="003B7A27" w:rsidRPr="007551FD" w:rsidRDefault="003B7A27" w:rsidP="003B7A27">
      <w:pPr>
        <w:jc w:val="center"/>
        <w:rPr>
          <w:rFonts w:ascii="Times New Roman" w:hAnsi="Times New Roman" w:cs="Times New Roman"/>
          <w:lang w:val="pt-BR"/>
        </w:rPr>
      </w:pPr>
      <w:r w:rsidRPr="007551FD">
        <w:rPr>
          <w:rFonts w:ascii="Times New Roman" w:hAnsi="Times New Roman" w:cs="Times New Roman"/>
          <w:lang w:val="pt-BR"/>
        </w:rPr>
        <w:t>Prof. Dr. Fábio Mascarenhas Nolasco</w:t>
      </w:r>
    </w:p>
    <w:p w:rsidR="003B7A27" w:rsidRDefault="003B7A27" w:rsidP="003B7A27">
      <w:pPr>
        <w:jc w:val="center"/>
        <w:rPr>
          <w:rStyle w:val="Hyperlink"/>
          <w:rFonts w:ascii="Times New Roman" w:hAnsi="Times New Roman" w:cs="Times New Roman"/>
          <w:lang w:val="pt-BR"/>
        </w:rPr>
      </w:pPr>
      <w:r w:rsidRPr="007551FD">
        <w:rPr>
          <w:rFonts w:ascii="Times New Roman" w:hAnsi="Times New Roman" w:cs="Times New Roman"/>
          <w:lang w:val="pt-BR"/>
        </w:rPr>
        <w:t xml:space="preserve">Contato: </w:t>
      </w:r>
      <w:hyperlink r:id="rId5" w:history="1">
        <w:r w:rsidRPr="007551FD">
          <w:rPr>
            <w:rStyle w:val="Hyperlink"/>
            <w:rFonts w:ascii="Times New Roman" w:hAnsi="Times New Roman" w:cs="Times New Roman"/>
            <w:lang w:val="pt-BR"/>
          </w:rPr>
          <w:t>fabio.nolasco@unb.br</w:t>
        </w:r>
      </w:hyperlink>
    </w:p>
    <w:p w:rsidR="003B7A27" w:rsidRDefault="003B7A27" w:rsidP="003B7A27">
      <w:pPr>
        <w:jc w:val="center"/>
        <w:rPr>
          <w:rStyle w:val="Hyperlink"/>
          <w:rFonts w:ascii="Times New Roman" w:hAnsi="Times New Roman" w:cs="Times New Roman"/>
          <w:lang w:val="pt-BR"/>
        </w:rPr>
      </w:pPr>
    </w:p>
    <w:p w:rsidR="003B7A27" w:rsidRDefault="003B7A27" w:rsidP="003B7A27">
      <w:pPr>
        <w:jc w:val="center"/>
        <w:rPr>
          <w:rFonts w:ascii="Times New Roman" w:hAnsi="Times New Roman" w:cs="Times New Roman"/>
          <w:lang w:val="pt-BR"/>
        </w:rPr>
      </w:pPr>
    </w:p>
    <w:p w:rsidR="003B7A27" w:rsidRDefault="003B7A27" w:rsidP="006552B0">
      <w:pPr>
        <w:jc w:val="both"/>
        <w:rPr>
          <w:rFonts w:ascii="Times New Roman" w:hAnsi="Times New Roman" w:cs="Times New Roman"/>
          <w:lang w:val="pt-BR"/>
        </w:rPr>
      </w:pPr>
    </w:p>
    <w:p w:rsidR="003B7A27" w:rsidRDefault="003B7A27" w:rsidP="003B7A27">
      <w:pPr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O debate moderno sobre a utilidade da metafísica para o progresso das ciências</w:t>
      </w:r>
    </w:p>
    <w:p w:rsidR="003B7A27" w:rsidRDefault="003B7A27" w:rsidP="006552B0">
      <w:pPr>
        <w:jc w:val="both"/>
        <w:rPr>
          <w:rFonts w:ascii="Times New Roman" w:hAnsi="Times New Roman" w:cs="Times New Roman"/>
          <w:lang w:val="pt-BR"/>
        </w:rPr>
      </w:pPr>
    </w:p>
    <w:p w:rsidR="003B7A27" w:rsidRDefault="003B7A27" w:rsidP="006552B0">
      <w:pPr>
        <w:jc w:val="both"/>
        <w:rPr>
          <w:rFonts w:ascii="Times New Roman" w:hAnsi="Times New Roman" w:cs="Times New Roman"/>
          <w:lang w:val="pt-BR"/>
        </w:rPr>
      </w:pPr>
    </w:p>
    <w:p w:rsidR="006552B0" w:rsidRPr="003B7A27" w:rsidRDefault="006552B0" w:rsidP="006552B0">
      <w:pPr>
        <w:jc w:val="both"/>
        <w:rPr>
          <w:rFonts w:ascii="Times New Roman" w:hAnsi="Times New Roman" w:cs="Times New Roman"/>
          <w:b/>
          <w:bCs/>
          <w:i/>
          <w:iCs/>
          <w:u w:val="single"/>
          <w:lang w:val="pt-BR"/>
        </w:rPr>
      </w:pPr>
      <w:r w:rsidRPr="003B7A27">
        <w:rPr>
          <w:rFonts w:ascii="Times New Roman" w:hAnsi="Times New Roman" w:cs="Times New Roman"/>
          <w:b/>
          <w:bCs/>
          <w:i/>
          <w:iCs/>
          <w:u w:val="single"/>
          <w:lang w:val="pt-BR"/>
        </w:rPr>
        <w:t>Proposta:</w:t>
      </w:r>
    </w:p>
    <w:p w:rsidR="006552B0" w:rsidRDefault="006552B0" w:rsidP="006552B0">
      <w:pPr>
        <w:jc w:val="both"/>
        <w:rPr>
          <w:rFonts w:ascii="Times New Roman" w:hAnsi="Times New Roman" w:cs="Times New Roman"/>
          <w:lang w:val="pt-BR"/>
        </w:rPr>
      </w:pPr>
    </w:p>
    <w:p w:rsidR="006552B0" w:rsidRDefault="00EB6BE3" w:rsidP="006552B0">
      <w:pPr>
        <w:ind w:firstLine="360"/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lang w:val="pt-BR"/>
        </w:rPr>
        <w:t>O curso se propõe a repassar com os discentes alguns pontos-nodais do curso histórico do significado do termo metafísica, a fim d</w:t>
      </w:r>
      <w:r w:rsidR="004552CF" w:rsidRPr="006552B0">
        <w:rPr>
          <w:rFonts w:ascii="Times New Roman" w:hAnsi="Times New Roman" w:cs="Times New Roman"/>
          <w:lang w:val="pt-BR"/>
        </w:rPr>
        <w:t>e preparar o terreno para a compreensão dos termos básicos do debate contemporâneo</w:t>
      </w:r>
      <w:r w:rsidR="006552B0">
        <w:rPr>
          <w:rFonts w:ascii="Times New Roman" w:hAnsi="Times New Roman" w:cs="Times New Roman"/>
          <w:lang w:val="pt-BR"/>
        </w:rPr>
        <w:t xml:space="preserve"> sobre este tema</w:t>
      </w:r>
      <w:r w:rsidR="004552CF" w:rsidRPr="006552B0">
        <w:rPr>
          <w:rFonts w:ascii="Times New Roman" w:hAnsi="Times New Roman" w:cs="Times New Roman"/>
          <w:lang w:val="pt-BR"/>
        </w:rPr>
        <w:t>. Sendo assim, começaremos abordando o significado do termo metafísica na tradição aristotélica, atentaremos à equivocidade entre metafísica, filosofia primeira e teologia, bem como à função e ao significado de conceitos como substância, essência, causa, princípio, finalidade</w:t>
      </w:r>
      <w:r w:rsidR="002077B9" w:rsidRPr="006552B0">
        <w:rPr>
          <w:rFonts w:ascii="Times New Roman" w:hAnsi="Times New Roman" w:cs="Times New Roman"/>
          <w:lang w:val="pt-BR"/>
        </w:rPr>
        <w:t>.</w:t>
      </w:r>
      <w:r w:rsidR="004552CF" w:rsidRPr="006552B0">
        <w:rPr>
          <w:rFonts w:ascii="Times New Roman" w:hAnsi="Times New Roman" w:cs="Times New Roman"/>
          <w:lang w:val="pt-BR"/>
        </w:rPr>
        <w:t xml:space="preserve"> </w:t>
      </w:r>
      <w:r w:rsidR="002077B9" w:rsidRPr="006552B0">
        <w:rPr>
          <w:rFonts w:ascii="Times New Roman" w:hAnsi="Times New Roman" w:cs="Times New Roman"/>
          <w:lang w:val="pt-BR"/>
        </w:rPr>
        <w:t>E</w:t>
      </w:r>
      <w:r w:rsidR="004552CF" w:rsidRPr="006552B0">
        <w:rPr>
          <w:rFonts w:ascii="Times New Roman" w:hAnsi="Times New Roman" w:cs="Times New Roman"/>
          <w:lang w:val="pt-BR"/>
        </w:rPr>
        <w:t xml:space="preserve">m seguida abordaremos rapidamente a ressignificação do termo metafísica engendrada </w:t>
      </w:r>
      <w:r w:rsidR="002077B9" w:rsidRPr="006552B0">
        <w:rPr>
          <w:rFonts w:ascii="Times New Roman" w:hAnsi="Times New Roman" w:cs="Times New Roman"/>
          <w:lang w:val="pt-BR"/>
        </w:rPr>
        <w:t xml:space="preserve">na aurora da modernidade </w:t>
      </w:r>
      <w:r w:rsidR="004552CF" w:rsidRPr="006552B0">
        <w:rPr>
          <w:rFonts w:ascii="Times New Roman" w:hAnsi="Times New Roman" w:cs="Times New Roman"/>
          <w:lang w:val="pt-BR"/>
        </w:rPr>
        <w:t>por Bacon, que, ao separar n</w:t>
      </w:r>
      <w:r w:rsidR="002077B9" w:rsidRPr="006552B0">
        <w:rPr>
          <w:rFonts w:ascii="Times New Roman" w:hAnsi="Times New Roman" w:cs="Times New Roman"/>
          <w:lang w:val="pt-BR"/>
        </w:rPr>
        <w:t>i</w:t>
      </w:r>
      <w:r w:rsidR="004552CF" w:rsidRPr="006552B0">
        <w:rPr>
          <w:rFonts w:ascii="Times New Roman" w:hAnsi="Times New Roman" w:cs="Times New Roman"/>
          <w:lang w:val="pt-BR"/>
        </w:rPr>
        <w:t xml:space="preserve">tidamente o âmbito de operação da filosofia primeira e da teologia, </w:t>
      </w:r>
      <w:r w:rsidR="006552B0">
        <w:rPr>
          <w:rFonts w:ascii="Times New Roman" w:hAnsi="Times New Roman" w:cs="Times New Roman"/>
          <w:lang w:val="pt-BR"/>
        </w:rPr>
        <w:t>“</w:t>
      </w:r>
      <w:r w:rsidR="004552CF" w:rsidRPr="006552B0">
        <w:rPr>
          <w:rFonts w:ascii="Times New Roman" w:hAnsi="Times New Roman" w:cs="Times New Roman"/>
          <w:lang w:val="pt-BR"/>
        </w:rPr>
        <w:t>liberta</w:t>
      </w:r>
      <w:r w:rsidR="006552B0">
        <w:rPr>
          <w:rFonts w:ascii="Times New Roman" w:hAnsi="Times New Roman" w:cs="Times New Roman"/>
          <w:lang w:val="pt-BR"/>
        </w:rPr>
        <w:t>”</w:t>
      </w:r>
      <w:r w:rsidR="004552CF" w:rsidRPr="006552B0">
        <w:rPr>
          <w:rFonts w:ascii="Times New Roman" w:hAnsi="Times New Roman" w:cs="Times New Roman"/>
          <w:lang w:val="pt-BR"/>
        </w:rPr>
        <w:t xml:space="preserve"> a metafísica de seu antigo enquadramento </w:t>
      </w:r>
      <w:r w:rsidR="002077B9" w:rsidRPr="006552B0">
        <w:rPr>
          <w:rFonts w:ascii="Times New Roman" w:hAnsi="Times New Roman" w:cs="Times New Roman"/>
          <w:lang w:val="pt-BR"/>
        </w:rPr>
        <w:t>restrito às categorias da lógica e a</w:t>
      </w:r>
      <w:r w:rsidR="004552CF" w:rsidRPr="006552B0">
        <w:rPr>
          <w:rFonts w:ascii="Times New Roman" w:hAnsi="Times New Roman" w:cs="Times New Roman"/>
          <w:lang w:val="pt-BR"/>
        </w:rPr>
        <w:t xml:space="preserve"> determina como a parte pura da física, teoria </w:t>
      </w:r>
      <w:r w:rsidR="002077B9" w:rsidRPr="006552B0">
        <w:rPr>
          <w:rFonts w:ascii="Times New Roman" w:hAnsi="Times New Roman" w:cs="Times New Roman"/>
          <w:lang w:val="pt-BR"/>
        </w:rPr>
        <w:t xml:space="preserve">pura </w:t>
      </w:r>
      <w:r w:rsidR="004552CF" w:rsidRPr="006552B0">
        <w:rPr>
          <w:rFonts w:ascii="Times New Roman" w:hAnsi="Times New Roman" w:cs="Times New Roman"/>
          <w:lang w:val="pt-BR"/>
        </w:rPr>
        <w:t>das qualidades</w:t>
      </w:r>
      <w:r w:rsidR="002077B9" w:rsidRPr="006552B0">
        <w:rPr>
          <w:rFonts w:ascii="Times New Roman" w:hAnsi="Times New Roman" w:cs="Times New Roman"/>
          <w:lang w:val="pt-BR"/>
        </w:rPr>
        <w:t xml:space="preserve"> empíricas.</w:t>
      </w:r>
      <w:r w:rsidR="004552CF" w:rsidRPr="006552B0">
        <w:rPr>
          <w:rFonts w:ascii="Times New Roman" w:hAnsi="Times New Roman" w:cs="Times New Roman"/>
          <w:lang w:val="pt-BR"/>
        </w:rPr>
        <w:t xml:space="preserve"> </w:t>
      </w:r>
      <w:r w:rsidR="002077B9" w:rsidRPr="006552B0">
        <w:rPr>
          <w:rFonts w:ascii="Times New Roman" w:hAnsi="Times New Roman" w:cs="Times New Roman"/>
          <w:lang w:val="pt-BR"/>
        </w:rPr>
        <w:t xml:space="preserve">Tratava-se de uma tentativa de estipular as bases de uma química moderna, </w:t>
      </w:r>
      <w:r w:rsidR="006552B0">
        <w:rPr>
          <w:rFonts w:ascii="Times New Roman" w:hAnsi="Times New Roman" w:cs="Times New Roman"/>
          <w:lang w:val="pt-BR"/>
        </w:rPr>
        <w:t>já</w:t>
      </w:r>
      <w:r w:rsidR="002077B9" w:rsidRPr="006552B0">
        <w:rPr>
          <w:rFonts w:ascii="Times New Roman" w:hAnsi="Times New Roman" w:cs="Times New Roman"/>
          <w:lang w:val="pt-BR"/>
        </w:rPr>
        <w:t xml:space="preserve"> que Bacon est</w:t>
      </w:r>
      <w:r w:rsidR="006552B0">
        <w:rPr>
          <w:rFonts w:ascii="Times New Roman" w:hAnsi="Times New Roman" w:cs="Times New Roman"/>
          <w:lang w:val="pt-BR"/>
        </w:rPr>
        <w:t>ava</w:t>
      </w:r>
      <w:r w:rsidR="002077B9" w:rsidRPr="006552B0">
        <w:rPr>
          <w:rFonts w:ascii="Times New Roman" w:hAnsi="Times New Roman" w:cs="Times New Roman"/>
          <w:lang w:val="pt-BR"/>
        </w:rPr>
        <w:t xml:space="preserve"> convencido de que a física já </w:t>
      </w:r>
      <w:r w:rsidR="006552B0">
        <w:rPr>
          <w:rFonts w:ascii="Times New Roman" w:hAnsi="Times New Roman" w:cs="Times New Roman"/>
          <w:lang w:val="pt-BR"/>
        </w:rPr>
        <w:t>havia</w:t>
      </w:r>
      <w:r w:rsidR="002077B9" w:rsidRPr="006552B0">
        <w:rPr>
          <w:rFonts w:ascii="Times New Roman" w:hAnsi="Times New Roman" w:cs="Times New Roman"/>
          <w:lang w:val="pt-BR"/>
        </w:rPr>
        <w:t xml:space="preserve"> alcançado seu caminho </w:t>
      </w:r>
      <w:r w:rsidR="006552B0">
        <w:rPr>
          <w:rFonts w:ascii="Times New Roman" w:hAnsi="Times New Roman" w:cs="Times New Roman"/>
          <w:lang w:val="pt-BR"/>
        </w:rPr>
        <w:t xml:space="preserve">seguro </w:t>
      </w:r>
      <w:r w:rsidR="002077B9" w:rsidRPr="006552B0">
        <w:rPr>
          <w:rFonts w:ascii="Times New Roman" w:hAnsi="Times New Roman" w:cs="Times New Roman"/>
          <w:lang w:val="pt-BR"/>
        </w:rPr>
        <w:t xml:space="preserve">rumo a sua modernização desde Galileu. </w:t>
      </w:r>
      <w:r w:rsidR="006552B0">
        <w:rPr>
          <w:rFonts w:ascii="Times New Roman" w:hAnsi="Times New Roman" w:cs="Times New Roman"/>
          <w:lang w:val="pt-BR"/>
        </w:rPr>
        <w:t xml:space="preserve">Faltava, segundo Bacon, ainda uma fundamentação moderna da química, que ele denomina </w:t>
      </w:r>
      <w:r w:rsidR="006552B0">
        <w:rPr>
          <w:rFonts w:ascii="Times New Roman" w:hAnsi="Times New Roman" w:cs="Times New Roman"/>
          <w:i/>
          <w:iCs/>
          <w:lang w:val="pt-BR"/>
        </w:rPr>
        <w:t>magia natural ou física operativa superior</w:t>
      </w:r>
      <w:r w:rsidR="006552B0">
        <w:rPr>
          <w:rFonts w:ascii="Times New Roman" w:hAnsi="Times New Roman" w:cs="Times New Roman"/>
          <w:lang w:val="pt-BR"/>
        </w:rPr>
        <w:t>, e esse seria o papel e a função da metafísica. Mas</w:t>
      </w:r>
      <w:r w:rsidR="006552B0">
        <w:rPr>
          <w:rFonts w:ascii="Times New Roman" w:hAnsi="Times New Roman" w:cs="Times New Roman"/>
          <w:i/>
          <w:iCs/>
          <w:lang w:val="pt-BR"/>
        </w:rPr>
        <w:t xml:space="preserve"> </w:t>
      </w:r>
      <w:r w:rsidR="006552B0">
        <w:rPr>
          <w:rFonts w:ascii="Times New Roman" w:hAnsi="Times New Roman" w:cs="Times New Roman"/>
          <w:lang w:val="pt-BR"/>
        </w:rPr>
        <w:t>e</w:t>
      </w:r>
      <w:r w:rsidR="002077B9" w:rsidRPr="006552B0">
        <w:rPr>
          <w:rFonts w:ascii="Times New Roman" w:hAnsi="Times New Roman" w:cs="Times New Roman"/>
          <w:lang w:val="pt-BR"/>
        </w:rPr>
        <w:t xml:space="preserve">sse projeto </w:t>
      </w:r>
      <w:proofErr w:type="spellStart"/>
      <w:r w:rsidR="002077B9" w:rsidRPr="006552B0">
        <w:rPr>
          <w:rFonts w:ascii="Times New Roman" w:hAnsi="Times New Roman" w:cs="Times New Roman"/>
          <w:lang w:val="pt-BR"/>
        </w:rPr>
        <w:t>baconiano</w:t>
      </w:r>
      <w:proofErr w:type="spellEnd"/>
      <w:r w:rsidR="002077B9" w:rsidRPr="006552B0">
        <w:rPr>
          <w:rFonts w:ascii="Times New Roman" w:hAnsi="Times New Roman" w:cs="Times New Roman"/>
          <w:lang w:val="pt-BR"/>
        </w:rPr>
        <w:t xml:space="preserve"> de um significado moderno de metafísica</w:t>
      </w:r>
      <w:r w:rsidR="006552B0">
        <w:rPr>
          <w:rFonts w:ascii="Times New Roman" w:hAnsi="Times New Roman" w:cs="Times New Roman"/>
          <w:lang w:val="pt-BR"/>
        </w:rPr>
        <w:t xml:space="preserve"> e de uma fundação moderna da química</w:t>
      </w:r>
      <w:r w:rsidR="002077B9" w:rsidRPr="006552B0">
        <w:rPr>
          <w:rFonts w:ascii="Times New Roman" w:hAnsi="Times New Roman" w:cs="Times New Roman"/>
          <w:lang w:val="pt-BR"/>
        </w:rPr>
        <w:t xml:space="preserve"> será, ao longo do século XVII duramente criticado por Hobbes, Descartes, Locke e Newton</w:t>
      </w:r>
      <w:r w:rsidR="006552B0">
        <w:rPr>
          <w:rFonts w:ascii="Times New Roman" w:hAnsi="Times New Roman" w:cs="Times New Roman"/>
          <w:lang w:val="pt-BR"/>
        </w:rPr>
        <w:t xml:space="preserve">. De fato, a química terá de esperar até o meio dia do século XVIII para assumir seu lugar ao sol junto à física newtoniana. Mas a época do surgimento da química enquanto projeto de ciência moderna é também, em virtude do ceticismo de Hume, uma época de crítica ferina da metafísica, de modo que se o século XVII viu a física se dissociar da metafísica e se associar exclusivamente à matemática, </w:t>
      </w:r>
      <w:r w:rsidR="002077B9" w:rsidRPr="006552B0">
        <w:rPr>
          <w:rFonts w:ascii="Times New Roman" w:hAnsi="Times New Roman" w:cs="Times New Roman"/>
          <w:lang w:val="pt-BR"/>
        </w:rPr>
        <w:t>o século das luzes</w:t>
      </w:r>
      <w:r w:rsidR="006552B0">
        <w:rPr>
          <w:rFonts w:ascii="Times New Roman" w:hAnsi="Times New Roman" w:cs="Times New Roman"/>
          <w:lang w:val="pt-BR"/>
        </w:rPr>
        <w:t xml:space="preserve"> parece presenciar um movimento semelhante, mas dessa vez com a química, que pretende deixar de lado todo e qualquer recurso ou referência a entidades não determináveis empiricamente.</w:t>
      </w:r>
      <w:r w:rsidR="002077B9" w:rsidRPr="006552B0">
        <w:rPr>
          <w:rFonts w:ascii="Times New Roman" w:hAnsi="Times New Roman" w:cs="Times New Roman"/>
          <w:lang w:val="pt-BR"/>
        </w:rPr>
        <w:t xml:space="preserve"> </w:t>
      </w:r>
      <w:r w:rsidR="006552B0">
        <w:rPr>
          <w:rFonts w:ascii="Times New Roman" w:hAnsi="Times New Roman" w:cs="Times New Roman"/>
          <w:lang w:val="pt-BR"/>
        </w:rPr>
        <w:t>Nisso, colocou-se</w:t>
      </w:r>
      <w:r w:rsidR="002077B9" w:rsidRPr="006552B0">
        <w:rPr>
          <w:rFonts w:ascii="Times New Roman" w:hAnsi="Times New Roman" w:cs="Times New Roman"/>
          <w:lang w:val="pt-BR"/>
        </w:rPr>
        <w:t xml:space="preserve"> completamente em questão</w:t>
      </w:r>
      <w:r w:rsidR="006552B0">
        <w:rPr>
          <w:rFonts w:ascii="Times New Roman" w:hAnsi="Times New Roman" w:cs="Times New Roman"/>
          <w:lang w:val="pt-BR"/>
        </w:rPr>
        <w:t>, talvez pela primeira vez de forma radical,</w:t>
      </w:r>
      <w:r w:rsidR="002077B9" w:rsidRPr="006552B0">
        <w:rPr>
          <w:rFonts w:ascii="Times New Roman" w:hAnsi="Times New Roman" w:cs="Times New Roman"/>
          <w:lang w:val="pt-BR"/>
        </w:rPr>
        <w:t xml:space="preserve"> a utilidade da metafísica</w:t>
      </w:r>
      <w:r w:rsidR="006552B0">
        <w:rPr>
          <w:rFonts w:ascii="Times New Roman" w:hAnsi="Times New Roman" w:cs="Times New Roman"/>
          <w:lang w:val="pt-BR"/>
        </w:rPr>
        <w:t>, consequentemente da filosofia,</w:t>
      </w:r>
      <w:r w:rsidR="002077B9" w:rsidRPr="006552B0">
        <w:rPr>
          <w:rFonts w:ascii="Times New Roman" w:hAnsi="Times New Roman" w:cs="Times New Roman"/>
          <w:lang w:val="pt-BR"/>
        </w:rPr>
        <w:t xml:space="preserve"> para o progresso da ciência.</w:t>
      </w:r>
      <w:r w:rsidR="0004301E" w:rsidRPr="006552B0">
        <w:rPr>
          <w:rFonts w:ascii="Times New Roman" w:hAnsi="Times New Roman" w:cs="Times New Roman"/>
          <w:lang w:val="pt-BR"/>
        </w:rPr>
        <w:t xml:space="preserve"> </w:t>
      </w:r>
    </w:p>
    <w:p w:rsidR="00EB6BE3" w:rsidRPr="006552B0" w:rsidRDefault="0004301E" w:rsidP="006552B0">
      <w:pPr>
        <w:ind w:firstLine="360"/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lang w:val="pt-BR"/>
        </w:rPr>
        <w:t>O</w:t>
      </w:r>
      <w:r w:rsidR="002077B9" w:rsidRPr="006552B0">
        <w:rPr>
          <w:rFonts w:ascii="Times New Roman" w:hAnsi="Times New Roman" w:cs="Times New Roman"/>
          <w:lang w:val="pt-BR"/>
        </w:rPr>
        <w:t xml:space="preserve"> </w:t>
      </w:r>
      <w:r w:rsidRPr="006552B0">
        <w:rPr>
          <w:rFonts w:ascii="Times New Roman" w:hAnsi="Times New Roman" w:cs="Times New Roman"/>
          <w:lang w:val="pt-BR"/>
        </w:rPr>
        <w:t>n</w:t>
      </w:r>
      <w:r w:rsidR="002077B9" w:rsidRPr="006552B0">
        <w:rPr>
          <w:rFonts w:ascii="Times New Roman" w:hAnsi="Times New Roman" w:cs="Times New Roman"/>
          <w:lang w:val="pt-BR"/>
        </w:rPr>
        <w:t>osso curso se concentrará precisamente nesses debates</w:t>
      </w:r>
      <w:r w:rsidR="006552B0">
        <w:rPr>
          <w:rFonts w:ascii="Times New Roman" w:hAnsi="Times New Roman" w:cs="Times New Roman"/>
          <w:lang w:val="pt-BR"/>
        </w:rPr>
        <w:t xml:space="preserve"> do século XVIII, e o fará</w:t>
      </w:r>
      <w:r w:rsidR="002077B9" w:rsidRPr="006552B0">
        <w:rPr>
          <w:rFonts w:ascii="Times New Roman" w:hAnsi="Times New Roman" w:cs="Times New Roman"/>
          <w:lang w:val="pt-BR"/>
        </w:rPr>
        <w:t xml:space="preserve"> </w:t>
      </w:r>
      <w:r w:rsidRPr="006552B0">
        <w:rPr>
          <w:rFonts w:ascii="Times New Roman" w:hAnsi="Times New Roman" w:cs="Times New Roman"/>
          <w:lang w:val="pt-BR"/>
        </w:rPr>
        <w:t xml:space="preserve">a partir da análise das contribuições que </w:t>
      </w:r>
      <w:r w:rsidR="003B7A27">
        <w:rPr>
          <w:rFonts w:ascii="Times New Roman" w:hAnsi="Times New Roman" w:cs="Times New Roman"/>
          <w:lang w:val="pt-BR"/>
        </w:rPr>
        <w:t xml:space="preserve">Immanuel </w:t>
      </w:r>
      <w:r w:rsidRPr="006552B0">
        <w:rPr>
          <w:rFonts w:ascii="Times New Roman" w:hAnsi="Times New Roman" w:cs="Times New Roman"/>
          <w:lang w:val="pt-BR"/>
        </w:rPr>
        <w:t xml:space="preserve">Kant e </w:t>
      </w:r>
      <w:proofErr w:type="spellStart"/>
      <w:r w:rsidR="003B7A27">
        <w:rPr>
          <w:rFonts w:ascii="Times New Roman" w:hAnsi="Times New Roman" w:cs="Times New Roman"/>
          <w:lang w:val="pt-BR"/>
        </w:rPr>
        <w:t>Moses</w:t>
      </w:r>
      <w:proofErr w:type="spellEnd"/>
      <w:r w:rsidR="003B7A2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552B0">
        <w:rPr>
          <w:rFonts w:ascii="Times New Roman" w:hAnsi="Times New Roman" w:cs="Times New Roman"/>
          <w:lang w:val="pt-BR"/>
        </w:rPr>
        <w:t>Mendelssohn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 fizeram ao concurso proposto em 1763 pela Academia de Ciências da Prússia sobre a questão da evidência e cientificidade das doutrinas metafísicas em face da certeza fornecida pela ciência matemático-física. Em termos fundamentais, a pergunta era a seguinte: em face do desenvolvimento alcançado pela matemática e física depois de Newton, ainda há alguma utilidade e serventia para o edifício moderno das ciências</w:t>
      </w:r>
      <w:r w:rsidR="001138DB">
        <w:rPr>
          <w:rFonts w:ascii="Times New Roman" w:hAnsi="Times New Roman" w:cs="Times New Roman"/>
          <w:lang w:val="pt-BR"/>
        </w:rPr>
        <w:t xml:space="preserve"> –</w:t>
      </w:r>
      <w:r w:rsidRPr="006552B0">
        <w:rPr>
          <w:rFonts w:ascii="Times New Roman" w:hAnsi="Times New Roman" w:cs="Times New Roman"/>
          <w:lang w:val="pt-BR"/>
        </w:rPr>
        <w:t xml:space="preserve"> </w:t>
      </w:r>
      <w:r w:rsidR="001138DB">
        <w:rPr>
          <w:rFonts w:ascii="Times New Roman" w:hAnsi="Times New Roman" w:cs="Times New Roman"/>
          <w:lang w:val="pt-BR"/>
        </w:rPr>
        <w:t xml:space="preserve">em suma </w:t>
      </w:r>
      <w:r w:rsidRPr="006552B0">
        <w:rPr>
          <w:rFonts w:ascii="Times New Roman" w:hAnsi="Times New Roman" w:cs="Times New Roman"/>
          <w:lang w:val="pt-BR"/>
        </w:rPr>
        <w:t>para o projeto moderno da universidade</w:t>
      </w:r>
      <w:r w:rsidR="001138DB">
        <w:rPr>
          <w:rFonts w:ascii="Times New Roman" w:hAnsi="Times New Roman" w:cs="Times New Roman"/>
          <w:lang w:val="pt-BR"/>
        </w:rPr>
        <w:t xml:space="preserve"> –</w:t>
      </w:r>
      <w:r w:rsidRPr="006552B0">
        <w:rPr>
          <w:rFonts w:ascii="Times New Roman" w:hAnsi="Times New Roman" w:cs="Times New Roman"/>
          <w:lang w:val="pt-BR"/>
        </w:rPr>
        <w:t xml:space="preserve"> d</w:t>
      </w:r>
      <w:r w:rsidR="001138DB">
        <w:rPr>
          <w:rFonts w:ascii="Times New Roman" w:hAnsi="Times New Roman" w:cs="Times New Roman"/>
          <w:lang w:val="pt-BR"/>
        </w:rPr>
        <w:t>a manutenção estatal de</w:t>
      </w:r>
      <w:r w:rsidRPr="006552B0">
        <w:rPr>
          <w:rFonts w:ascii="Times New Roman" w:hAnsi="Times New Roman" w:cs="Times New Roman"/>
          <w:lang w:val="pt-BR"/>
        </w:rPr>
        <w:t xml:space="preserve"> cátedras, cursos universitários e fomento à pesquisa filosófica sobre a metafísica? Nosso objetivo</w:t>
      </w:r>
      <w:r w:rsidR="00047A40">
        <w:rPr>
          <w:rFonts w:ascii="Times New Roman" w:hAnsi="Times New Roman" w:cs="Times New Roman"/>
          <w:lang w:val="pt-BR"/>
        </w:rPr>
        <w:t xml:space="preserve"> </w:t>
      </w:r>
      <w:r w:rsidRPr="006552B0">
        <w:rPr>
          <w:rFonts w:ascii="Times New Roman" w:hAnsi="Times New Roman" w:cs="Times New Roman"/>
          <w:lang w:val="pt-BR"/>
        </w:rPr>
        <w:t>será</w:t>
      </w:r>
      <w:r w:rsidR="00047A40">
        <w:rPr>
          <w:rFonts w:ascii="Times New Roman" w:hAnsi="Times New Roman" w:cs="Times New Roman"/>
          <w:lang w:val="pt-BR"/>
        </w:rPr>
        <w:t>, assim,</w:t>
      </w:r>
      <w:r w:rsidRPr="006552B0">
        <w:rPr>
          <w:rFonts w:ascii="Times New Roman" w:hAnsi="Times New Roman" w:cs="Times New Roman"/>
          <w:lang w:val="pt-BR"/>
        </w:rPr>
        <w:t xml:space="preserve"> compre</w:t>
      </w:r>
      <w:r w:rsidR="00047A40">
        <w:rPr>
          <w:rFonts w:ascii="Times New Roman" w:hAnsi="Times New Roman" w:cs="Times New Roman"/>
          <w:lang w:val="pt-BR"/>
        </w:rPr>
        <w:t>e</w:t>
      </w:r>
      <w:r w:rsidRPr="006552B0">
        <w:rPr>
          <w:rFonts w:ascii="Times New Roman" w:hAnsi="Times New Roman" w:cs="Times New Roman"/>
          <w:lang w:val="pt-BR"/>
        </w:rPr>
        <w:t xml:space="preserve">nder alguns aspectos e algumas diferenças importantes das propostas de </w:t>
      </w:r>
      <w:proofErr w:type="spellStart"/>
      <w:r w:rsidRPr="006552B0">
        <w:rPr>
          <w:rFonts w:ascii="Times New Roman" w:hAnsi="Times New Roman" w:cs="Times New Roman"/>
          <w:lang w:val="pt-BR"/>
        </w:rPr>
        <w:t>Mendelssohn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 e Kant sobre a serventia da metafísica</w:t>
      </w:r>
      <w:r w:rsidR="001138DB">
        <w:rPr>
          <w:rFonts w:ascii="Times New Roman" w:hAnsi="Times New Roman" w:cs="Times New Roman"/>
          <w:lang w:val="pt-BR"/>
        </w:rPr>
        <w:t xml:space="preserve">, </w:t>
      </w:r>
      <w:r w:rsidRPr="006552B0">
        <w:rPr>
          <w:rFonts w:ascii="Times New Roman" w:hAnsi="Times New Roman" w:cs="Times New Roman"/>
          <w:lang w:val="pt-BR"/>
        </w:rPr>
        <w:lastRenderedPageBreak/>
        <w:t>consequentemente da filosofia</w:t>
      </w:r>
      <w:r w:rsidR="001138DB">
        <w:rPr>
          <w:rFonts w:ascii="Times New Roman" w:hAnsi="Times New Roman" w:cs="Times New Roman"/>
          <w:lang w:val="pt-BR"/>
        </w:rPr>
        <w:t>,</w:t>
      </w:r>
      <w:r w:rsidRPr="006552B0">
        <w:rPr>
          <w:rFonts w:ascii="Times New Roman" w:hAnsi="Times New Roman" w:cs="Times New Roman"/>
          <w:lang w:val="pt-BR"/>
        </w:rPr>
        <w:t xml:space="preserve"> </w:t>
      </w:r>
      <w:r w:rsidR="001138DB">
        <w:rPr>
          <w:rFonts w:ascii="Times New Roman" w:hAnsi="Times New Roman" w:cs="Times New Roman"/>
          <w:lang w:val="pt-BR"/>
        </w:rPr>
        <w:t>na construção do</w:t>
      </w:r>
      <w:r w:rsidRPr="006552B0">
        <w:rPr>
          <w:rFonts w:ascii="Times New Roman" w:hAnsi="Times New Roman" w:cs="Times New Roman"/>
          <w:lang w:val="pt-BR"/>
        </w:rPr>
        <w:t xml:space="preserve"> edifício moderno das ciências. Tais aspectos e diferenças iluminarão, </w:t>
      </w:r>
      <w:r w:rsidR="00047A40">
        <w:rPr>
          <w:rFonts w:ascii="Times New Roman" w:hAnsi="Times New Roman" w:cs="Times New Roman"/>
          <w:lang w:val="pt-BR"/>
        </w:rPr>
        <w:t>esta é nossa aposta</w:t>
      </w:r>
      <w:r w:rsidRPr="006552B0">
        <w:rPr>
          <w:rFonts w:ascii="Times New Roman" w:hAnsi="Times New Roman" w:cs="Times New Roman"/>
          <w:lang w:val="pt-BR"/>
        </w:rPr>
        <w:t>, algumas linhas de força importantes dos debates do século XIX sobre a metafísica (p.ex. o idealismo alemão), bem como dos vários projetos de ressignificação do termo metafísica que vemos surgir desde as primeiras décadas do século XX (p.ex. Husserl</w:t>
      </w:r>
      <w:r w:rsidR="006552B0" w:rsidRPr="006552B0">
        <w:rPr>
          <w:rFonts w:ascii="Times New Roman" w:hAnsi="Times New Roman" w:cs="Times New Roman"/>
          <w:lang w:val="pt-BR"/>
        </w:rPr>
        <w:t>,</w:t>
      </w:r>
      <w:r w:rsidRPr="006552B0">
        <w:rPr>
          <w:rFonts w:ascii="Times New Roman" w:hAnsi="Times New Roman" w:cs="Times New Roman"/>
          <w:lang w:val="pt-BR"/>
        </w:rPr>
        <w:t xml:space="preserve"> Heidegger</w:t>
      </w:r>
      <w:r w:rsidR="006552B0" w:rsidRPr="006552B0">
        <w:rPr>
          <w:rFonts w:ascii="Times New Roman" w:hAnsi="Times New Roman" w:cs="Times New Roman"/>
          <w:lang w:val="pt-BR"/>
        </w:rPr>
        <w:t xml:space="preserve"> e o horizonte anglo-saxão contemporâneo</w:t>
      </w:r>
      <w:r w:rsidRPr="006552B0">
        <w:rPr>
          <w:rFonts w:ascii="Times New Roman" w:hAnsi="Times New Roman" w:cs="Times New Roman"/>
          <w:lang w:val="pt-BR"/>
        </w:rPr>
        <w:t>).</w:t>
      </w:r>
    </w:p>
    <w:p w:rsidR="00EB6BE3" w:rsidRPr="006552B0" w:rsidRDefault="00EB6BE3" w:rsidP="00047A40">
      <w:pPr>
        <w:jc w:val="both"/>
        <w:rPr>
          <w:rFonts w:ascii="Times New Roman" w:hAnsi="Times New Roman" w:cs="Times New Roman"/>
          <w:i/>
          <w:iCs/>
          <w:u w:val="single"/>
          <w:lang w:val="pt-BR"/>
        </w:rPr>
      </w:pPr>
    </w:p>
    <w:p w:rsidR="00EB6BE3" w:rsidRPr="006552B0" w:rsidRDefault="00EB6BE3" w:rsidP="006552B0">
      <w:pPr>
        <w:ind w:left="720" w:hanging="360"/>
        <w:jc w:val="both"/>
        <w:rPr>
          <w:rFonts w:ascii="Times New Roman" w:hAnsi="Times New Roman" w:cs="Times New Roman"/>
          <w:i/>
          <w:iCs/>
          <w:u w:val="single"/>
          <w:lang w:val="pt-BR"/>
        </w:rPr>
      </w:pPr>
    </w:p>
    <w:p w:rsidR="00EB6BE3" w:rsidRPr="003B7A27" w:rsidRDefault="00EB6BE3" w:rsidP="003B7A27">
      <w:pPr>
        <w:jc w:val="both"/>
        <w:rPr>
          <w:rFonts w:ascii="Times New Roman" w:hAnsi="Times New Roman" w:cs="Times New Roman"/>
          <w:b/>
          <w:bCs/>
          <w:i/>
          <w:iCs/>
          <w:u w:val="single"/>
          <w:lang w:val="pt-BR"/>
        </w:rPr>
      </w:pPr>
      <w:r w:rsidRPr="003B7A27">
        <w:rPr>
          <w:rFonts w:ascii="Times New Roman" w:hAnsi="Times New Roman" w:cs="Times New Roman"/>
          <w:b/>
          <w:bCs/>
          <w:i/>
          <w:iCs/>
          <w:u w:val="single"/>
          <w:lang w:val="pt-BR"/>
        </w:rPr>
        <w:t>Planejamento do Curso e Avaliação</w:t>
      </w:r>
    </w:p>
    <w:p w:rsidR="00EB6BE3" w:rsidRPr="006552B0" w:rsidRDefault="00EB6BE3" w:rsidP="006552B0">
      <w:pPr>
        <w:ind w:left="720" w:hanging="360"/>
        <w:jc w:val="both"/>
        <w:rPr>
          <w:rFonts w:ascii="Times New Roman" w:hAnsi="Times New Roman" w:cs="Times New Roman"/>
          <w:lang w:val="pt-BR"/>
        </w:rPr>
      </w:pPr>
    </w:p>
    <w:p w:rsidR="00EB6BE3" w:rsidRPr="006552B0" w:rsidRDefault="00EB6BE3" w:rsidP="006552B0">
      <w:pPr>
        <w:ind w:left="720" w:hanging="360"/>
        <w:jc w:val="both"/>
        <w:rPr>
          <w:lang w:val="pt-BR"/>
        </w:rPr>
      </w:pPr>
    </w:p>
    <w:p w:rsidR="00AE2FFF" w:rsidRPr="006552B0" w:rsidRDefault="00AE2FFF" w:rsidP="006552B0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lang w:val="pt-BR"/>
        </w:rPr>
        <w:t xml:space="preserve">Introdução </w:t>
      </w:r>
      <w:r w:rsidR="008C5657" w:rsidRPr="006552B0">
        <w:rPr>
          <w:rFonts w:ascii="Times New Roman" w:hAnsi="Times New Roman" w:cs="Times New Roman"/>
          <w:lang w:val="pt-BR"/>
        </w:rPr>
        <w:t>(três aulas, provavelmente até o fim de fevereiro)</w:t>
      </w:r>
    </w:p>
    <w:p w:rsidR="00AE2FFF" w:rsidRPr="006552B0" w:rsidRDefault="00AE2FFF" w:rsidP="006552B0">
      <w:pPr>
        <w:jc w:val="both"/>
        <w:rPr>
          <w:rFonts w:ascii="Times New Roman" w:hAnsi="Times New Roman" w:cs="Times New Roman"/>
          <w:lang w:val="pt-BR"/>
        </w:rPr>
      </w:pPr>
    </w:p>
    <w:p w:rsidR="00414B23" w:rsidRPr="006552B0" w:rsidRDefault="00414B23" w:rsidP="006552B0">
      <w:pPr>
        <w:pStyle w:val="Listenabsatz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lang w:val="pt-BR"/>
        </w:rPr>
        <w:t>O conceito de metafísica em Aristóteles.</w:t>
      </w:r>
    </w:p>
    <w:p w:rsidR="001138DB" w:rsidRDefault="001138DB" w:rsidP="006552B0">
      <w:pPr>
        <w:jc w:val="both"/>
        <w:rPr>
          <w:rFonts w:ascii="Times New Roman" w:hAnsi="Times New Roman" w:cs="Times New Roman"/>
          <w:u w:val="single"/>
          <w:lang w:val="pt-BR"/>
        </w:rPr>
      </w:pPr>
    </w:p>
    <w:p w:rsidR="00FC632A" w:rsidRPr="006552B0" w:rsidRDefault="001138DB" w:rsidP="006552B0">
      <w:pPr>
        <w:jc w:val="both"/>
        <w:rPr>
          <w:rFonts w:ascii="Times New Roman" w:hAnsi="Times New Roman" w:cs="Times New Roman"/>
          <w:lang w:val="pt-BR"/>
        </w:rPr>
      </w:pPr>
      <w:r w:rsidRPr="001138DB">
        <w:rPr>
          <w:rFonts w:ascii="Times New Roman" w:hAnsi="Times New Roman" w:cs="Times New Roman"/>
          <w:lang w:val="pt-BR"/>
        </w:rPr>
        <w:t>U</w:t>
      </w:r>
      <w:r w:rsidR="00FC632A" w:rsidRPr="006552B0">
        <w:rPr>
          <w:rFonts w:ascii="Times New Roman" w:hAnsi="Times New Roman" w:cs="Times New Roman"/>
          <w:lang w:val="pt-BR"/>
        </w:rPr>
        <w:t>ma aula expositiva sobre as primeiras seções do primeiro livro da Metafí</w:t>
      </w:r>
      <w:r w:rsidR="0084275E" w:rsidRPr="006552B0">
        <w:rPr>
          <w:rFonts w:ascii="Times New Roman" w:hAnsi="Times New Roman" w:cs="Times New Roman"/>
          <w:lang w:val="pt-BR"/>
        </w:rPr>
        <w:t>s</w:t>
      </w:r>
      <w:r w:rsidR="00FC632A" w:rsidRPr="006552B0">
        <w:rPr>
          <w:rFonts w:ascii="Times New Roman" w:hAnsi="Times New Roman" w:cs="Times New Roman"/>
          <w:lang w:val="pt-BR"/>
        </w:rPr>
        <w:t xml:space="preserve">ica de Aristóteles. Leitura indicada: </w:t>
      </w:r>
    </w:p>
    <w:p w:rsidR="00FC632A" w:rsidRPr="006552B0" w:rsidRDefault="00FC632A" w:rsidP="006552B0">
      <w:pPr>
        <w:jc w:val="both"/>
        <w:rPr>
          <w:rFonts w:ascii="Times New Roman" w:hAnsi="Times New Roman" w:cs="Times New Roman"/>
          <w:lang w:val="pt-BR"/>
        </w:rPr>
      </w:pPr>
    </w:p>
    <w:p w:rsidR="00414B23" w:rsidRPr="006552B0" w:rsidRDefault="00414B23" w:rsidP="006552B0">
      <w:pPr>
        <w:jc w:val="both"/>
        <w:rPr>
          <w:rFonts w:ascii="Times New Roman" w:hAnsi="Times New Roman" w:cs="Times New Roman"/>
          <w:lang w:val="pt-BR"/>
        </w:rPr>
      </w:pPr>
      <w:proofErr w:type="spellStart"/>
      <w:r w:rsidRPr="006552B0">
        <w:rPr>
          <w:rFonts w:ascii="Times New Roman" w:hAnsi="Times New Roman" w:cs="Times New Roman"/>
          <w:lang w:val="pt-BR"/>
        </w:rPr>
        <w:t>Reiner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, H., O surgimento e o significado original do nome metafísica, in: </w:t>
      </w:r>
      <w:proofErr w:type="spellStart"/>
      <w:r w:rsidRPr="006552B0">
        <w:rPr>
          <w:rFonts w:ascii="Times New Roman" w:hAnsi="Times New Roman" w:cs="Times New Roman"/>
          <w:lang w:val="pt-BR"/>
        </w:rPr>
        <w:t>Zingano</w:t>
      </w:r>
      <w:proofErr w:type="spellEnd"/>
      <w:r w:rsidRPr="006552B0">
        <w:rPr>
          <w:rFonts w:ascii="Times New Roman" w:hAnsi="Times New Roman" w:cs="Times New Roman"/>
          <w:lang w:val="pt-BR"/>
        </w:rPr>
        <w:t>, M. (org.), Sobre a Metafísica de Aristóteles, Textos selecionados, Odysseus, São Paulo, 2009</w:t>
      </w:r>
      <w:r w:rsidR="00FC632A" w:rsidRPr="006552B0">
        <w:rPr>
          <w:rFonts w:ascii="Times New Roman" w:hAnsi="Times New Roman" w:cs="Times New Roman"/>
          <w:lang w:val="pt-BR"/>
        </w:rPr>
        <w:t>, pp. 93-122</w:t>
      </w:r>
    </w:p>
    <w:p w:rsidR="00414B23" w:rsidRPr="006552B0" w:rsidRDefault="00414B23" w:rsidP="006552B0">
      <w:pPr>
        <w:jc w:val="both"/>
        <w:rPr>
          <w:rFonts w:ascii="Times New Roman" w:hAnsi="Times New Roman" w:cs="Times New Roman"/>
          <w:lang w:val="pt-BR"/>
        </w:rPr>
      </w:pPr>
    </w:p>
    <w:p w:rsidR="00414B23" w:rsidRPr="006552B0" w:rsidRDefault="00414B23" w:rsidP="006552B0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lang w:val="pt-BR"/>
        </w:rPr>
        <w:t>O conceito de metafísica em Bacon.</w:t>
      </w:r>
    </w:p>
    <w:p w:rsidR="00FC632A" w:rsidRPr="006552B0" w:rsidRDefault="00FC632A" w:rsidP="006552B0">
      <w:pPr>
        <w:jc w:val="both"/>
        <w:rPr>
          <w:rFonts w:ascii="Times New Roman" w:hAnsi="Times New Roman" w:cs="Times New Roman"/>
          <w:lang w:val="pt-BR"/>
        </w:rPr>
      </w:pPr>
    </w:p>
    <w:p w:rsidR="00FC632A" w:rsidRPr="006552B0" w:rsidRDefault="00FC632A" w:rsidP="006552B0">
      <w:pPr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lang w:val="pt-BR"/>
        </w:rPr>
        <w:t xml:space="preserve">Duas aulas expositivas, com leitura e comentário de trechos selecionados de: </w:t>
      </w:r>
    </w:p>
    <w:p w:rsidR="00FC632A" w:rsidRPr="006552B0" w:rsidRDefault="00FC632A" w:rsidP="006552B0">
      <w:pPr>
        <w:jc w:val="both"/>
        <w:rPr>
          <w:rFonts w:ascii="Times New Roman" w:hAnsi="Times New Roman" w:cs="Times New Roman"/>
          <w:lang w:val="pt-BR"/>
        </w:rPr>
      </w:pPr>
    </w:p>
    <w:p w:rsidR="00414B23" w:rsidRPr="006552B0" w:rsidRDefault="00185385" w:rsidP="006552B0">
      <w:pPr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lang w:val="pt-BR"/>
        </w:rPr>
        <w:t xml:space="preserve">Bacon, F., O progresso do conhecimento, trad. Raul </w:t>
      </w:r>
      <w:proofErr w:type="spellStart"/>
      <w:r w:rsidRPr="006552B0">
        <w:rPr>
          <w:rFonts w:ascii="Times New Roman" w:hAnsi="Times New Roman" w:cs="Times New Roman"/>
          <w:lang w:val="pt-BR"/>
        </w:rPr>
        <w:t>Fiker</w:t>
      </w:r>
      <w:proofErr w:type="spellEnd"/>
      <w:r w:rsidRPr="006552B0">
        <w:rPr>
          <w:rFonts w:ascii="Times New Roman" w:hAnsi="Times New Roman" w:cs="Times New Roman"/>
          <w:lang w:val="pt-BR"/>
        </w:rPr>
        <w:t>, Editora Unesp, São Paulo, 2006, pp. 145-154</w:t>
      </w:r>
    </w:p>
    <w:p w:rsidR="00185385" w:rsidRPr="006552B0" w:rsidRDefault="00185385" w:rsidP="006552B0">
      <w:pPr>
        <w:jc w:val="both"/>
        <w:rPr>
          <w:rFonts w:ascii="Times New Roman" w:hAnsi="Times New Roman" w:cs="Times New Roman"/>
          <w:lang w:val="pt-BR"/>
        </w:rPr>
      </w:pPr>
    </w:p>
    <w:p w:rsidR="00FC632A" w:rsidRPr="006552B0" w:rsidRDefault="00FC632A" w:rsidP="006552B0">
      <w:pPr>
        <w:jc w:val="both"/>
        <w:rPr>
          <w:rFonts w:ascii="Times New Roman" w:hAnsi="Times New Roman" w:cs="Times New Roman"/>
          <w:lang w:val="pt-BR"/>
        </w:rPr>
      </w:pPr>
    </w:p>
    <w:p w:rsidR="00FC632A" w:rsidRPr="006552B0" w:rsidRDefault="00FC632A" w:rsidP="006552B0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lang w:val="pt-BR"/>
        </w:rPr>
        <w:t>Desenvolvimento do Curso</w:t>
      </w:r>
    </w:p>
    <w:p w:rsidR="00FC632A" w:rsidRPr="006552B0" w:rsidRDefault="00FC632A" w:rsidP="006552B0">
      <w:pPr>
        <w:jc w:val="both"/>
        <w:rPr>
          <w:rFonts w:ascii="Times New Roman" w:hAnsi="Times New Roman" w:cs="Times New Roman"/>
          <w:lang w:val="pt-BR"/>
        </w:rPr>
      </w:pPr>
    </w:p>
    <w:p w:rsidR="0084275E" w:rsidRPr="006552B0" w:rsidRDefault="0084275E" w:rsidP="006552B0">
      <w:pPr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lang w:val="pt-BR"/>
        </w:rPr>
        <w:t xml:space="preserve">A </w:t>
      </w:r>
      <w:r w:rsidR="00AE2FFF" w:rsidRPr="006552B0">
        <w:rPr>
          <w:rFonts w:ascii="Times New Roman" w:hAnsi="Times New Roman" w:cs="Times New Roman"/>
          <w:lang w:val="pt-BR"/>
        </w:rPr>
        <w:t xml:space="preserve">Metafísica no debate entre M. </w:t>
      </w:r>
      <w:proofErr w:type="spellStart"/>
      <w:r w:rsidR="00AE2FFF" w:rsidRPr="006552B0">
        <w:rPr>
          <w:rFonts w:ascii="Times New Roman" w:hAnsi="Times New Roman" w:cs="Times New Roman"/>
          <w:lang w:val="pt-BR"/>
        </w:rPr>
        <w:t>Mendelssohn</w:t>
      </w:r>
      <w:proofErr w:type="spellEnd"/>
      <w:r w:rsidR="00AE2FFF" w:rsidRPr="006552B0">
        <w:rPr>
          <w:rFonts w:ascii="Times New Roman" w:hAnsi="Times New Roman" w:cs="Times New Roman"/>
          <w:lang w:val="pt-BR"/>
        </w:rPr>
        <w:t xml:space="preserve"> e I. Kant promovido por um concurso da </w:t>
      </w:r>
      <w:r w:rsidR="00185385" w:rsidRPr="006552B0">
        <w:rPr>
          <w:rFonts w:ascii="Times New Roman" w:hAnsi="Times New Roman" w:cs="Times New Roman"/>
          <w:lang w:val="pt-BR"/>
        </w:rPr>
        <w:t>Academia Prussiana de Ciências para o ano de 176</w:t>
      </w:r>
      <w:r w:rsidR="00B52CC6" w:rsidRPr="006552B0">
        <w:rPr>
          <w:rFonts w:ascii="Times New Roman" w:hAnsi="Times New Roman" w:cs="Times New Roman"/>
          <w:lang w:val="pt-BR"/>
        </w:rPr>
        <w:t>3</w:t>
      </w:r>
      <w:r w:rsidR="00AE2FFF" w:rsidRPr="006552B0">
        <w:rPr>
          <w:rFonts w:ascii="Times New Roman" w:hAnsi="Times New Roman" w:cs="Times New Roman"/>
          <w:lang w:val="pt-BR"/>
        </w:rPr>
        <w:t>.</w:t>
      </w:r>
      <w:r w:rsidR="00185385" w:rsidRPr="006552B0">
        <w:rPr>
          <w:rFonts w:ascii="Times New Roman" w:hAnsi="Times New Roman" w:cs="Times New Roman"/>
          <w:lang w:val="pt-BR"/>
        </w:rPr>
        <w:t xml:space="preserve"> </w:t>
      </w:r>
      <w:r w:rsidR="00AE2FFF" w:rsidRPr="006552B0">
        <w:rPr>
          <w:rFonts w:ascii="Times New Roman" w:hAnsi="Times New Roman" w:cs="Times New Roman"/>
          <w:lang w:val="pt-BR"/>
        </w:rPr>
        <w:t>Qual o</w:t>
      </w:r>
      <w:r w:rsidR="00185385" w:rsidRPr="006552B0">
        <w:rPr>
          <w:rFonts w:ascii="Times New Roman" w:hAnsi="Times New Roman" w:cs="Times New Roman"/>
          <w:lang w:val="pt-BR"/>
        </w:rPr>
        <w:t xml:space="preserve"> papel da metafísica</w:t>
      </w:r>
      <w:r w:rsidR="00AE2FFF" w:rsidRPr="006552B0">
        <w:rPr>
          <w:rFonts w:ascii="Times New Roman" w:hAnsi="Times New Roman" w:cs="Times New Roman"/>
          <w:lang w:val="pt-BR"/>
        </w:rPr>
        <w:t>, consequentemente, da filosofia,</w:t>
      </w:r>
      <w:r w:rsidR="00185385" w:rsidRPr="006552B0">
        <w:rPr>
          <w:rFonts w:ascii="Times New Roman" w:hAnsi="Times New Roman" w:cs="Times New Roman"/>
          <w:lang w:val="pt-BR"/>
        </w:rPr>
        <w:t xml:space="preserve"> no projeto de universidade e de ciência moderna</w:t>
      </w:r>
      <w:r w:rsidR="00AE2FFF" w:rsidRPr="006552B0">
        <w:rPr>
          <w:rFonts w:ascii="Times New Roman" w:hAnsi="Times New Roman" w:cs="Times New Roman"/>
          <w:lang w:val="pt-BR"/>
        </w:rPr>
        <w:t>?</w:t>
      </w:r>
      <w:r w:rsidR="00185385" w:rsidRPr="006552B0">
        <w:rPr>
          <w:rFonts w:ascii="Times New Roman" w:hAnsi="Times New Roman" w:cs="Times New Roman"/>
          <w:lang w:val="pt-BR"/>
        </w:rPr>
        <w:t xml:space="preserve"> </w:t>
      </w:r>
    </w:p>
    <w:p w:rsidR="0084275E" w:rsidRPr="006552B0" w:rsidRDefault="0084275E" w:rsidP="006552B0">
      <w:pPr>
        <w:jc w:val="both"/>
        <w:rPr>
          <w:rFonts w:ascii="Times New Roman" w:hAnsi="Times New Roman" w:cs="Times New Roman"/>
          <w:lang w:val="pt-BR"/>
        </w:rPr>
      </w:pPr>
    </w:p>
    <w:p w:rsidR="000534EC" w:rsidRPr="006552B0" w:rsidRDefault="0084275E" w:rsidP="006552B0">
      <w:pPr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u w:val="single"/>
          <w:lang w:val="pt-BR"/>
        </w:rPr>
        <w:t>Metodologia</w:t>
      </w:r>
      <w:r w:rsidR="00047A40">
        <w:rPr>
          <w:rFonts w:ascii="Times New Roman" w:hAnsi="Times New Roman" w:cs="Times New Roman"/>
          <w:u w:val="single"/>
          <w:lang w:val="pt-BR"/>
        </w:rPr>
        <w:t xml:space="preserve"> e Avaliação</w:t>
      </w:r>
      <w:r w:rsidRPr="006552B0">
        <w:rPr>
          <w:rFonts w:ascii="Times New Roman" w:hAnsi="Times New Roman" w:cs="Times New Roman"/>
          <w:lang w:val="pt-BR"/>
        </w:rPr>
        <w:t xml:space="preserve">: </w:t>
      </w:r>
      <w:r w:rsidR="008C5657" w:rsidRPr="006552B0">
        <w:rPr>
          <w:rFonts w:ascii="Times New Roman" w:hAnsi="Times New Roman" w:cs="Times New Roman"/>
          <w:lang w:val="pt-BR"/>
        </w:rPr>
        <w:t>oito aulas</w:t>
      </w:r>
      <w:r w:rsidRPr="006552B0">
        <w:rPr>
          <w:rFonts w:ascii="Times New Roman" w:hAnsi="Times New Roman" w:cs="Times New Roman"/>
          <w:lang w:val="pt-BR"/>
        </w:rPr>
        <w:t xml:space="preserve"> de leitura dirigida e comentada</w:t>
      </w:r>
      <w:r w:rsidR="008C5657" w:rsidRPr="006552B0">
        <w:rPr>
          <w:rFonts w:ascii="Times New Roman" w:hAnsi="Times New Roman" w:cs="Times New Roman"/>
          <w:lang w:val="pt-BR"/>
        </w:rPr>
        <w:t>, ao longo de março e abril</w:t>
      </w:r>
      <w:r w:rsidR="00FC632A" w:rsidRPr="006552B0">
        <w:rPr>
          <w:rFonts w:ascii="Times New Roman" w:hAnsi="Times New Roman" w:cs="Times New Roman"/>
          <w:lang w:val="pt-BR"/>
        </w:rPr>
        <w:t>, ao fim das quais será proposta</w:t>
      </w:r>
      <w:r w:rsidRPr="006552B0">
        <w:rPr>
          <w:rFonts w:ascii="Times New Roman" w:hAnsi="Times New Roman" w:cs="Times New Roman"/>
          <w:lang w:val="pt-BR"/>
        </w:rPr>
        <w:t xml:space="preserve"> aos discentes</w:t>
      </w:r>
      <w:r w:rsidR="00FC632A" w:rsidRPr="006552B0">
        <w:rPr>
          <w:rFonts w:ascii="Times New Roman" w:hAnsi="Times New Roman" w:cs="Times New Roman"/>
          <w:lang w:val="pt-BR"/>
        </w:rPr>
        <w:t xml:space="preserve"> uma tarefa de análise </w:t>
      </w:r>
      <w:r w:rsidRPr="006552B0">
        <w:rPr>
          <w:rFonts w:ascii="Times New Roman" w:hAnsi="Times New Roman" w:cs="Times New Roman"/>
          <w:lang w:val="pt-BR"/>
        </w:rPr>
        <w:t xml:space="preserve">e explicação, por escrito, </w:t>
      </w:r>
      <w:r w:rsidR="00FC632A" w:rsidRPr="006552B0">
        <w:rPr>
          <w:rFonts w:ascii="Times New Roman" w:hAnsi="Times New Roman" w:cs="Times New Roman"/>
          <w:lang w:val="pt-BR"/>
        </w:rPr>
        <w:t>de</w:t>
      </w:r>
      <w:r w:rsidRPr="006552B0">
        <w:rPr>
          <w:rFonts w:ascii="Times New Roman" w:hAnsi="Times New Roman" w:cs="Times New Roman"/>
          <w:lang w:val="pt-BR"/>
        </w:rPr>
        <w:t xml:space="preserve"> um ou ambos</w:t>
      </w:r>
      <w:r w:rsidR="00FC632A" w:rsidRPr="006552B0">
        <w:rPr>
          <w:rFonts w:ascii="Times New Roman" w:hAnsi="Times New Roman" w:cs="Times New Roman"/>
          <w:lang w:val="pt-BR"/>
        </w:rPr>
        <w:t xml:space="preserve"> </w:t>
      </w:r>
      <w:r w:rsidRPr="006552B0">
        <w:rPr>
          <w:rFonts w:ascii="Times New Roman" w:hAnsi="Times New Roman" w:cs="Times New Roman"/>
          <w:lang w:val="pt-BR"/>
        </w:rPr>
        <w:t xml:space="preserve">os </w:t>
      </w:r>
      <w:r w:rsidR="00FC632A" w:rsidRPr="006552B0">
        <w:rPr>
          <w:rFonts w:ascii="Times New Roman" w:hAnsi="Times New Roman" w:cs="Times New Roman"/>
          <w:lang w:val="pt-BR"/>
        </w:rPr>
        <w:t>texto</w:t>
      </w:r>
      <w:r w:rsidRPr="006552B0">
        <w:rPr>
          <w:rFonts w:ascii="Times New Roman" w:hAnsi="Times New Roman" w:cs="Times New Roman"/>
          <w:lang w:val="pt-BR"/>
        </w:rPr>
        <w:t>s lidos. Desse exercício de escrita filosófica dependerá fundamentalmente a menção final de cada discente.</w:t>
      </w:r>
      <w:r w:rsidR="00FC632A" w:rsidRPr="006552B0">
        <w:rPr>
          <w:rFonts w:ascii="Times New Roman" w:hAnsi="Times New Roman" w:cs="Times New Roman"/>
          <w:lang w:val="pt-BR"/>
        </w:rPr>
        <w:t xml:space="preserve"> </w:t>
      </w:r>
      <w:r w:rsidR="00047A40">
        <w:rPr>
          <w:rFonts w:ascii="Times New Roman" w:hAnsi="Times New Roman" w:cs="Times New Roman"/>
          <w:lang w:val="pt-BR"/>
        </w:rPr>
        <w:t>A data de entrega dos trabalhos será estipulada ao longo do curso.</w:t>
      </w:r>
    </w:p>
    <w:p w:rsidR="00AE2FFF" w:rsidRPr="006552B0" w:rsidRDefault="00AE2FFF" w:rsidP="006552B0">
      <w:pPr>
        <w:pStyle w:val="Listenabsatz"/>
        <w:jc w:val="both"/>
        <w:rPr>
          <w:rFonts w:ascii="Times New Roman" w:hAnsi="Times New Roman" w:cs="Times New Roman"/>
          <w:lang w:val="pt-BR"/>
        </w:rPr>
      </w:pPr>
    </w:p>
    <w:p w:rsidR="00AE2FFF" w:rsidRPr="006552B0" w:rsidRDefault="000534EC" w:rsidP="006552B0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lang w:val="pt-BR"/>
        </w:rPr>
        <w:t xml:space="preserve">Leitura da Introdução do texto de </w:t>
      </w:r>
      <w:proofErr w:type="spellStart"/>
      <w:r w:rsidRPr="006552B0">
        <w:rPr>
          <w:rFonts w:ascii="Times New Roman" w:hAnsi="Times New Roman" w:cs="Times New Roman"/>
          <w:lang w:val="pt-BR"/>
        </w:rPr>
        <w:t>Mendelssohn</w:t>
      </w:r>
      <w:proofErr w:type="spellEnd"/>
      <w:r w:rsidR="00AE2FFF" w:rsidRPr="006552B0">
        <w:rPr>
          <w:rFonts w:ascii="Times New Roman" w:hAnsi="Times New Roman" w:cs="Times New Roman"/>
          <w:lang w:val="pt-BR"/>
        </w:rPr>
        <w:t>:</w:t>
      </w:r>
      <w:r w:rsidRPr="006552B0">
        <w:rPr>
          <w:rFonts w:ascii="Times New Roman" w:hAnsi="Times New Roman" w:cs="Times New Roman"/>
          <w:lang w:val="pt-BR"/>
        </w:rPr>
        <w:t xml:space="preserve"> </w:t>
      </w:r>
      <w:r w:rsidR="00AE2FFF" w:rsidRPr="006552B0">
        <w:rPr>
          <w:rFonts w:ascii="Times New Roman" w:hAnsi="Times New Roman" w:cs="Times New Roman"/>
          <w:i/>
          <w:iCs/>
          <w:lang w:val="pt-BR"/>
        </w:rPr>
        <w:t>Tratado s</w:t>
      </w:r>
      <w:r w:rsidR="00185385" w:rsidRPr="006552B0">
        <w:rPr>
          <w:rFonts w:ascii="Times New Roman" w:hAnsi="Times New Roman" w:cs="Times New Roman"/>
          <w:i/>
          <w:iCs/>
          <w:lang w:val="pt-BR"/>
        </w:rPr>
        <w:t xml:space="preserve">obre a evidência </w:t>
      </w:r>
      <w:r w:rsidR="00AE2FFF" w:rsidRPr="006552B0">
        <w:rPr>
          <w:rFonts w:ascii="Times New Roman" w:hAnsi="Times New Roman" w:cs="Times New Roman"/>
          <w:i/>
          <w:iCs/>
          <w:lang w:val="pt-BR"/>
        </w:rPr>
        <w:t>nas ciências</w:t>
      </w:r>
      <w:r w:rsidR="00185385" w:rsidRPr="006552B0">
        <w:rPr>
          <w:rFonts w:ascii="Times New Roman" w:hAnsi="Times New Roman" w:cs="Times New Roman"/>
          <w:i/>
          <w:iCs/>
          <w:lang w:val="pt-BR"/>
        </w:rPr>
        <w:t xml:space="preserve"> metafísica</w:t>
      </w:r>
      <w:r w:rsidR="00AE2FFF" w:rsidRPr="006552B0">
        <w:rPr>
          <w:rFonts w:ascii="Times New Roman" w:hAnsi="Times New Roman" w:cs="Times New Roman"/>
          <w:i/>
          <w:iCs/>
          <w:lang w:val="pt-BR"/>
        </w:rPr>
        <w:t>s</w:t>
      </w:r>
      <w:r w:rsidR="00AE2FFF" w:rsidRPr="006552B0">
        <w:rPr>
          <w:rFonts w:ascii="Times New Roman" w:hAnsi="Times New Roman" w:cs="Times New Roman"/>
          <w:lang w:val="pt-BR"/>
        </w:rPr>
        <w:t xml:space="preserve">, </w:t>
      </w:r>
      <w:r w:rsidR="00B52CC6" w:rsidRPr="006552B0">
        <w:rPr>
          <w:rFonts w:ascii="Times New Roman" w:hAnsi="Times New Roman" w:cs="Times New Roman"/>
          <w:lang w:val="pt-BR"/>
        </w:rPr>
        <w:t>em tradução a ser fornecida pelo professor</w:t>
      </w:r>
      <w:r w:rsidR="00351B37" w:rsidRPr="006552B0">
        <w:rPr>
          <w:rFonts w:ascii="Times New Roman" w:hAnsi="Times New Roman" w:cs="Times New Roman"/>
          <w:lang w:val="pt-BR"/>
        </w:rPr>
        <w:t xml:space="preserve"> a partir de</w:t>
      </w:r>
      <w:r w:rsidR="00AE2FFF" w:rsidRPr="006552B0">
        <w:rPr>
          <w:rFonts w:ascii="Times New Roman" w:hAnsi="Times New Roman" w:cs="Times New Roman"/>
          <w:lang w:val="pt-BR"/>
        </w:rPr>
        <w:t>:</w:t>
      </w:r>
    </w:p>
    <w:p w:rsidR="00AE2FFF" w:rsidRPr="006552B0" w:rsidRDefault="00AE2FFF" w:rsidP="006552B0">
      <w:pPr>
        <w:jc w:val="both"/>
        <w:rPr>
          <w:rFonts w:ascii="Times New Roman" w:hAnsi="Times New Roman" w:cs="Times New Roman"/>
          <w:lang w:val="pt-BR"/>
        </w:rPr>
      </w:pPr>
    </w:p>
    <w:p w:rsidR="00B52CC6" w:rsidRPr="006552B0" w:rsidRDefault="00B52CC6" w:rsidP="006552B0">
      <w:pPr>
        <w:jc w:val="both"/>
        <w:rPr>
          <w:rFonts w:ascii="Times New Roman" w:hAnsi="Times New Roman" w:cs="Times New Roman"/>
          <w:lang w:val="pt-BR"/>
        </w:rPr>
      </w:pPr>
      <w:proofErr w:type="spellStart"/>
      <w:r w:rsidRPr="006552B0">
        <w:rPr>
          <w:rFonts w:ascii="Times New Roman" w:hAnsi="Times New Roman" w:cs="Times New Roman"/>
          <w:lang w:val="pt-BR"/>
        </w:rPr>
        <w:t>Mendelssohn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, M., </w:t>
      </w:r>
      <w:proofErr w:type="spellStart"/>
      <w:r w:rsidRPr="006552B0">
        <w:rPr>
          <w:rFonts w:ascii="Times New Roman" w:hAnsi="Times New Roman" w:cs="Times New Roman"/>
          <w:i/>
          <w:iCs/>
          <w:lang w:val="pt-BR"/>
        </w:rPr>
        <w:t>Abhandlung</w:t>
      </w:r>
      <w:proofErr w:type="spellEnd"/>
      <w:r w:rsidRPr="006552B0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552B0">
        <w:rPr>
          <w:rFonts w:ascii="Times New Roman" w:hAnsi="Times New Roman" w:cs="Times New Roman"/>
          <w:i/>
          <w:iCs/>
          <w:lang w:val="pt-BR"/>
        </w:rPr>
        <w:t>über</w:t>
      </w:r>
      <w:proofErr w:type="spellEnd"/>
      <w:r w:rsidRPr="006552B0">
        <w:rPr>
          <w:rFonts w:ascii="Times New Roman" w:hAnsi="Times New Roman" w:cs="Times New Roman"/>
          <w:i/>
          <w:iCs/>
          <w:lang w:val="pt-BR"/>
        </w:rPr>
        <w:t xml:space="preserve"> die </w:t>
      </w:r>
      <w:proofErr w:type="spellStart"/>
      <w:r w:rsidRPr="006552B0">
        <w:rPr>
          <w:rFonts w:ascii="Times New Roman" w:hAnsi="Times New Roman" w:cs="Times New Roman"/>
          <w:i/>
          <w:iCs/>
          <w:lang w:val="pt-BR"/>
        </w:rPr>
        <w:t>Evidenz</w:t>
      </w:r>
      <w:proofErr w:type="spellEnd"/>
      <w:r w:rsidRPr="006552B0">
        <w:rPr>
          <w:rFonts w:ascii="Times New Roman" w:hAnsi="Times New Roman" w:cs="Times New Roman"/>
          <w:i/>
          <w:iCs/>
          <w:lang w:val="pt-BR"/>
        </w:rPr>
        <w:t xml:space="preserve"> in </w:t>
      </w:r>
      <w:proofErr w:type="spellStart"/>
      <w:r w:rsidRPr="006552B0">
        <w:rPr>
          <w:rFonts w:ascii="Times New Roman" w:hAnsi="Times New Roman" w:cs="Times New Roman"/>
          <w:i/>
          <w:iCs/>
          <w:lang w:val="pt-BR"/>
        </w:rPr>
        <w:t>metaphysischen</w:t>
      </w:r>
      <w:proofErr w:type="spellEnd"/>
      <w:r w:rsidRPr="006552B0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552B0">
        <w:rPr>
          <w:rFonts w:ascii="Times New Roman" w:hAnsi="Times New Roman" w:cs="Times New Roman"/>
          <w:i/>
          <w:iCs/>
          <w:lang w:val="pt-BR"/>
        </w:rPr>
        <w:t>Wissenschaften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, in: Id., </w:t>
      </w:r>
      <w:proofErr w:type="spellStart"/>
      <w:r w:rsidRPr="006552B0">
        <w:rPr>
          <w:rFonts w:ascii="Times New Roman" w:hAnsi="Times New Roman" w:cs="Times New Roman"/>
          <w:lang w:val="pt-BR"/>
        </w:rPr>
        <w:t>Metaphysische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552B0">
        <w:rPr>
          <w:rFonts w:ascii="Times New Roman" w:hAnsi="Times New Roman" w:cs="Times New Roman"/>
          <w:lang w:val="pt-BR"/>
        </w:rPr>
        <w:t>Schriften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, Felix </w:t>
      </w:r>
      <w:proofErr w:type="spellStart"/>
      <w:r w:rsidRPr="006552B0">
        <w:rPr>
          <w:rFonts w:ascii="Times New Roman" w:hAnsi="Times New Roman" w:cs="Times New Roman"/>
          <w:lang w:val="pt-BR"/>
        </w:rPr>
        <w:t>Meiner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552B0">
        <w:rPr>
          <w:rFonts w:ascii="Times New Roman" w:hAnsi="Times New Roman" w:cs="Times New Roman"/>
          <w:lang w:val="pt-BR"/>
        </w:rPr>
        <w:t>Verlag</w:t>
      </w:r>
      <w:proofErr w:type="spellEnd"/>
      <w:r w:rsidRPr="006552B0">
        <w:rPr>
          <w:rFonts w:ascii="Times New Roman" w:hAnsi="Times New Roman" w:cs="Times New Roman"/>
          <w:lang w:val="pt-BR"/>
        </w:rPr>
        <w:t>, Hamburg, 2008, pp. 23-26</w:t>
      </w:r>
      <w:r w:rsidR="00351B37" w:rsidRPr="006552B0">
        <w:rPr>
          <w:rFonts w:ascii="Times New Roman" w:hAnsi="Times New Roman" w:cs="Times New Roman"/>
          <w:lang w:val="pt-BR"/>
        </w:rPr>
        <w:t xml:space="preserve">. </w:t>
      </w:r>
    </w:p>
    <w:p w:rsidR="00B52CC6" w:rsidRPr="006552B0" w:rsidRDefault="00B52CC6" w:rsidP="006552B0">
      <w:pPr>
        <w:jc w:val="both"/>
        <w:rPr>
          <w:rFonts w:ascii="Times New Roman" w:hAnsi="Times New Roman" w:cs="Times New Roman"/>
          <w:lang w:val="pt-BR"/>
        </w:rPr>
      </w:pPr>
    </w:p>
    <w:p w:rsidR="00AE2FFF" w:rsidRPr="006552B0" w:rsidRDefault="00AE2FFF" w:rsidP="006552B0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lang w:val="pt-BR"/>
        </w:rPr>
        <w:t xml:space="preserve">Leitura </w:t>
      </w:r>
      <w:r w:rsidR="00B52CC6" w:rsidRPr="006552B0">
        <w:rPr>
          <w:rFonts w:ascii="Times New Roman" w:hAnsi="Times New Roman" w:cs="Times New Roman"/>
          <w:lang w:val="pt-BR"/>
        </w:rPr>
        <w:t>da</w:t>
      </w:r>
      <w:r w:rsidRPr="006552B0">
        <w:rPr>
          <w:rFonts w:ascii="Times New Roman" w:hAnsi="Times New Roman" w:cs="Times New Roman"/>
          <w:lang w:val="pt-BR"/>
        </w:rPr>
        <w:t xml:space="preserve"> Introdução e Primeira Consideração do texto de Kant: </w:t>
      </w:r>
      <w:r w:rsidRPr="006552B0">
        <w:rPr>
          <w:rFonts w:ascii="Times New Roman" w:hAnsi="Times New Roman" w:cs="Times New Roman"/>
          <w:i/>
          <w:iCs/>
          <w:lang w:val="pt-BR"/>
        </w:rPr>
        <w:t xml:space="preserve">Investigação sobre </w:t>
      </w:r>
      <w:r w:rsidR="008C5657" w:rsidRPr="006552B0">
        <w:rPr>
          <w:rFonts w:ascii="Times New Roman" w:hAnsi="Times New Roman" w:cs="Times New Roman"/>
          <w:i/>
          <w:iCs/>
          <w:lang w:val="pt-BR"/>
        </w:rPr>
        <w:t>exatidão</w:t>
      </w:r>
      <w:r w:rsidRPr="006552B0">
        <w:rPr>
          <w:rFonts w:ascii="Times New Roman" w:hAnsi="Times New Roman" w:cs="Times New Roman"/>
          <w:i/>
          <w:iCs/>
          <w:lang w:val="pt-BR"/>
        </w:rPr>
        <w:t xml:space="preserve"> dos princípios da teologia natural e da moral</w:t>
      </w:r>
      <w:r w:rsidRPr="006552B0">
        <w:rPr>
          <w:rFonts w:ascii="Times New Roman" w:hAnsi="Times New Roman" w:cs="Times New Roman"/>
          <w:lang w:val="pt-BR"/>
        </w:rPr>
        <w:t xml:space="preserve">, </w:t>
      </w:r>
      <w:r w:rsidR="008C5657" w:rsidRPr="006552B0">
        <w:rPr>
          <w:rFonts w:ascii="Times New Roman" w:hAnsi="Times New Roman" w:cs="Times New Roman"/>
          <w:lang w:val="pt-BR"/>
        </w:rPr>
        <w:t>a partir d</w:t>
      </w:r>
      <w:r w:rsidRPr="006552B0">
        <w:rPr>
          <w:rFonts w:ascii="Times New Roman" w:hAnsi="Times New Roman" w:cs="Times New Roman"/>
          <w:lang w:val="pt-BR"/>
        </w:rPr>
        <w:t xml:space="preserve">a tradução de </w:t>
      </w:r>
      <w:r w:rsidR="008C5657" w:rsidRPr="006552B0">
        <w:rPr>
          <w:rFonts w:ascii="Times New Roman" w:hAnsi="Times New Roman" w:cs="Times New Roman"/>
          <w:lang w:val="pt-BR"/>
        </w:rPr>
        <w:t xml:space="preserve">Luciano </w:t>
      </w:r>
      <w:proofErr w:type="spellStart"/>
      <w:r w:rsidRPr="006552B0">
        <w:rPr>
          <w:rFonts w:ascii="Times New Roman" w:hAnsi="Times New Roman" w:cs="Times New Roman"/>
          <w:lang w:val="pt-BR"/>
        </w:rPr>
        <w:t>Codato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 encontrada em: </w:t>
      </w:r>
    </w:p>
    <w:p w:rsidR="00AE2FFF" w:rsidRPr="006552B0" w:rsidRDefault="00AE2FFF" w:rsidP="006552B0">
      <w:pPr>
        <w:jc w:val="both"/>
        <w:rPr>
          <w:rFonts w:ascii="Times New Roman" w:hAnsi="Times New Roman" w:cs="Times New Roman"/>
          <w:lang w:val="pt-BR"/>
        </w:rPr>
      </w:pPr>
    </w:p>
    <w:p w:rsidR="00B52CC6" w:rsidRPr="006552B0" w:rsidRDefault="00AE2FFF" w:rsidP="006552B0">
      <w:pPr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lang w:val="pt-BR"/>
        </w:rPr>
        <w:lastRenderedPageBreak/>
        <w:t xml:space="preserve">Kant, I., </w:t>
      </w:r>
      <w:proofErr w:type="spellStart"/>
      <w:r w:rsidRPr="006552B0">
        <w:rPr>
          <w:rFonts w:ascii="Times New Roman" w:hAnsi="Times New Roman" w:cs="Times New Roman"/>
          <w:lang w:val="pt-BR"/>
        </w:rPr>
        <w:t>Escitos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552B0">
        <w:rPr>
          <w:rFonts w:ascii="Times New Roman" w:hAnsi="Times New Roman" w:cs="Times New Roman"/>
          <w:lang w:val="pt-BR"/>
        </w:rPr>
        <w:t>pré</w:t>
      </w:r>
      <w:proofErr w:type="spellEnd"/>
      <w:r w:rsidRPr="006552B0">
        <w:rPr>
          <w:rFonts w:ascii="Times New Roman" w:hAnsi="Times New Roman" w:cs="Times New Roman"/>
          <w:lang w:val="pt-BR"/>
        </w:rPr>
        <w:t>-críticos, Editora Unesp, São Paulo, 2005, pp. 101-107</w:t>
      </w:r>
    </w:p>
    <w:p w:rsidR="00FC632A" w:rsidRPr="006552B0" w:rsidRDefault="00FC632A" w:rsidP="006552B0">
      <w:pPr>
        <w:jc w:val="both"/>
        <w:rPr>
          <w:rFonts w:ascii="Times New Roman" w:hAnsi="Times New Roman" w:cs="Times New Roman"/>
          <w:lang w:val="pt-BR"/>
        </w:rPr>
      </w:pPr>
    </w:p>
    <w:p w:rsidR="00AE2FFF" w:rsidRPr="006552B0" w:rsidRDefault="00AE2FFF" w:rsidP="006552B0">
      <w:pPr>
        <w:jc w:val="both"/>
        <w:rPr>
          <w:rFonts w:ascii="Times New Roman" w:hAnsi="Times New Roman" w:cs="Times New Roman"/>
          <w:lang w:val="pt-BR"/>
        </w:rPr>
      </w:pPr>
    </w:p>
    <w:p w:rsidR="00AE2FFF" w:rsidRPr="006552B0" w:rsidRDefault="00FC632A" w:rsidP="006552B0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lang w:val="pt-BR"/>
        </w:rPr>
        <w:t>Correção dos exercícios avaliativos e c</w:t>
      </w:r>
      <w:r w:rsidR="00AE2FFF" w:rsidRPr="006552B0">
        <w:rPr>
          <w:rFonts w:ascii="Times New Roman" w:hAnsi="Times New Roman" w:cs="Times New Roman"/>
          <w:lang w:val="pt-BR"/>
        </w:rPr>
        <w:t>onclusão do curso</w:t>
      </w:r>
      <w:r w:rsidR="008C5657" w:rsidRPr="006552B0">
        <w:rPr>
          <w:rFonts w:ascii="Times New Roman" w:hAnsi="Times New Roman" w:cs="Times New Roman"/>
          <w:lang w:val="pt-BR"/>
        </w:rPr>
        <w:t xml:space="preserve"> </w:t>
      </w:r>
    </w:p>
    <w:p w:rsidR="008C5657" w:rsidRPr="006552B0" w:rsidRDefault="008C5657" w:rsidP="006552B0">
      <w:pPr>
        <w:jc w:val="both"/>
        <w:rPr>
          <w:rFonts w:ascii="Times New Roman" w:hAnsi="Times New Roman" w:cs="Times New Roman"/>
          <w:lang w:val="pt-BR"/>
        </w:rPr>
      </w:pPr>
    </w:p>
    <w:p w:rsidR="0084275E" w:rsidRPr="006552B0" w:rsidRDefault="00FC632A" w:rsidP="006552B0">
      <w:pPr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lang w:val="pt-BR"/>
        </w:rPr>
        <w:t>Dis</w:t>
      </w:r>
      <w:r w:rsidR="0084275E" w:rsidRPr="006552B0">
        <w:rPr>
          <w:rFonts w:ascii="Times New Roman" w:hAnsi="Times New Roman" w:cs="Times New Roman"/>
          <w:lang w:val="pt-BR"/>
        </w:rPr>
        <w:t>c</w:t>
      </w:r>
      <w:r w:rsidRPr="006552B0">
        <w:rPr>
          <w:rFonts w:ascii="Times New Roman" w:hAnsi="Times New Roman" w:cs="Times New Roman"/>
          <w:lang w:val="pt-BR"/>
        </w:rPr>
        <w:t xml:space="preserve">ussão </w:t>
      </w:r>
      <w:r w:rsidR="0084275E" w:rsidRPr="006552B0">
        <w:rPr>
          <w:rFonts w:ascii="Times New Roman" w:hAnsi="Times New Roman" w:cs="Times New Roman"/>
          <w:lang w:val="pt-BR"/>
        </w:rPr>
        <w:t xml:space="preserve">dos trabalhos </w:t>
      </w:r>
      <w:r w:rsidR="00047A40">
        <w:rPr>
          <w:rFonts w:ascii="Times New Roman" w:hAnsi="Times New Roman" w:cs="Times New Roman"/>
          <w:lang w:val="pt-BR"/>
        </w:rPr>
        <w:t>entregues e sobre a avaliação de uma forma geral</w:t>
      </w:r>
      <w:r w:rsidR="0084275E" w:rsidRPr="006552B0">
        <w:rPr>
          <w:rFonts w:ascii="Times New Roman" w:hAnsi="Times New Roman" w:cs="Times New Roman"/>
          <w:lang w:val="pt-BR"/>
        </w:rPr>
        <w:t xml:space="preserve">. Discussão </w:t>
      </w:r>
      <w:r w:rsidRPr="006552B0">
        <w:rPr>
          <w:rFonts w:ascii="Times New Roman" w:hAnsi="Times New Roman" w:cs="Times New Roman"/>
          <w:lang w:val="pt-BR"/>
        </w:rPr>
        <w:t>sobre a</w:t>
      </w:r>
      <w:r w:rsidR="008C5657" w:rsidRPr="006552B0">
        <w:rPr>
          <w:rFonts w:ascii="Times New Roman" w:hAnsi="Times New Roman" w:cs="Times New Roman"/>
          <w:lang w:val="pt-BR"/>
        </w:rPr>
        <w:t xml:space="preserve"> questão do “esquecimento do ser” e</w:t>
      </w:r>
      <w:r w:rsidRPr="006552B0">
        <w:rPr>
          <w:rFonts w:ascii="Times New Roman" w:hAnsi="Times New Roman" w:cs="Times New Roman"/>
          <w:lang w:val="pt-BR"/>
        </w:rPr>
        <w:t xml:space="preserve"> sobre</w:t>
      </w:r>
      <w:r w:rsidR="008C5657" w:rsidRPr="006552B0">
        <w:rPr>
          <w:rFonts w:ascii="Times New Roman" w:hAnsi="Times New Roman" w:cs="Times New Roman"/>
          <w:lang w:val="pt-BR"/>
        </w:rPr>
        <w:t xml:space="preserve"> a ressignificação fenomenológica dos termos metafísica e ontologia</w:t>
      </w:r>
      <w:r w:rsidRPr="006552B0">
        <w:rPr>
          <w:rFonts w:ascii="Times New Roman" w:hAnsi="Times New Roman" w:cs="Times New Roman"/>
          <w:lang w:val="pt-BR"/>
        </w:rPr>
        <w:t>. Discussão sobre</w:t>
      </w:r>
      <w:r w:rsidR="008C5657" w:rsidRPr="006552B0">
        <w:rPr>
          <w:rFonts w:ascii="Times New Roman" w:hAnsi="Times New Roman" w:cs="Times New Roman"/>
          <w:lang w:val="pt-BR"/>
        </w:rPr>
        <w:t xml:space="preserve"> a revalidação do termo metafísica no horizonte anglo-saxão</w:t>
      </w:r>
      <w:r w:rsidR="0084275E" w:rsidRPr="006552B0">
        <w:rPr>
          <w:rFonts w:ascii="Times New Roman" w:hAnsi="Times New Roman" w:cs="Times New Roman"/>
          <w:lang w:val="pt-BR"/>
        </w:rPr>
        <w:t xml:space="preserve"> e</w:t>
      </w:r>
      <w:r w:rsidRPr="006552B0">
        <w:rPr>
          <w:rFonts w:ascii="Times New Roman" w:hAnsi="Times New Roman" w:cs="Times New Roman"/>
          <w:lang w:val="pt-BR"/>
        </w:rPr>
        <w:t xml:space="preserve"> </w:t>
      </w:r>
      <w:r w:rsidR="0084275E" w:rsidRPr="006552B0">
        <w:rPr>
          <w:rFonts w:ascii="Times New Roman" w:hAnsi="Times New Roman" w:cs="Times New Roman"/>
          <w:lang w:val="pt-BR"/>
        </w:rPr>
        <w:t>as p</w:t>
      </w:r>
      <w:r w:rsidR="008C5657" w:rsidRPr="006552B0">
        <w:rPr>
          <w:rFonts w:ascii="Times New Roman" w:hAnsi="Times New Roman" w:cs="Times New Roman"/>
          <w:lang w:val="pt-BR"/>
        </w:rPr>
        <w:t>erspectivas do debate contemporâneo</w:t>
      </w:r>
      <w:r w:rsidR="0084275E" w:rsidRPr="006552B0">
        <w:rPr>
          <w:rFonts w:ascii="Times New Roman" w:hAnsi="Times New Roman" w:cs="Times New Roman"/>
          <w:lang w:val="pt-BR"/>
        </w:rPr>
        <w:t xml:space="preserve"> (três aulas ao longo de maio).</w:t>
      </w:r>
    </w:p>
    <w:p w:rsidR="0084275E" w:rsidRPr="006552B0" w:rsidRDefault="0084275E" w:rsidP="006552B0">
      <w:pPr>
        <w:jc w:val="both"/>
        <w:rPr>
          <w:rFonts w:ascii="Times New Roman" w:hAnsi="Times New Roman" w:cs="Times New Roman"/>
          <w:lang w:val="pt-BR"/>
        </w:rPr>
      </w:pPr>
    </w:p>
    <w:p w:rsidR="0084275E" w:rsidRPr="003B7A27" w:rsidRDefault="0084275E" w:rsidP="006552B0">
      <w:pPr>
        <w:jc w:val="both"/>
        <w:rPr>
          <w:rFonts w:ascii="Times New Roman" w:hAnsi="Times New Roman" w:cs="Times New Roman"/>
          <w:b/>
          <w:bCs/>
          <w:i/>
          <w:iCs/>
          <w:u w:val="single"/>
          <w:lang w:val="pt-BR"/>
        </w:rPr>
      </w:pPr>
      <w:r w:rsidRPr="003B7A27">
        <w:rPr>
          <w:rFonts w:ascii="Times New Roman" w:hAnsi="Times New Roman" w:cs="Times New Roman"/>
          <w:b/>
          <w:bCs/>
          <w:i/>
          <w:iCs/>
          <w:u w:val="single"/>
          <w:lang w:val="pt-BR"/>
        </w:rPr>
        <w:t>Prática Pedagógica Complementar</w:t>
      </w:r>
    </w:p>
    <w:p w:rsidR="0084275E" w:rsidRPr="006552B0" w:rsidRDefault="0084275E" w:rsidP="006552B0">
      <w:pPr>
        <w:jc w:val="both"/>
        <w:rPr>
          <w:rFonts w:ascii="Times New Roman" w:hAnsi="Times New Roman" w:cs="Times New Roman"/>
          <w:lang w:val="pt-BR"/>
        </w:rPr>
      </w:pPr>
    </w:p>
    <w:p w:rsidR="0084275E" w:rsidRDefault="0084275E" w:rsidP="003B7A27">
      <w:pPr>
        <w:ind w:firstLine="708"/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lang w:val="pt-BR"/>
        </w:rPr>
        <w:t>Posto que a avaliação do curso versará exclusivamente sobre a análise e explicação dos textos tratados nos desenvolvimento do curso (</w:t>
      </w:r>
      <w:proofErr w:type="spellStart"/>
      <w:r w:rsidRPr="006552B0">
        <w:rPr>
          <w:rFonts w:ascii="Times New Roman" w:hAnsi="Times New Roman" w:cs="Times New Roman"/>
          <w:lang w:val="pt-BR"/>
        </w:rPr>
        <w:t>Mendelssohn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 e/ou Kant), a prática pedagógica complementar consistirá no trabalho</w:t>
      </w:r>
      <w:r w:rsidR="00047A40">
        <w:rPr>
          <w:rFonts w:ascii="Times New Roman" w:hAnsi="Times New Roman" w:cs="Times New Roman"/>
          <w:lang w:val="pt-BR"/>
        </w:rPr>
        <w:t xml:space="preserve"> dos discentes</w:t>
      </w:r>
      <w:r w:rsidRPr="006552B0">
        <w:rPr>
          <w:rFonts w:ascii="Times New Roman" w:hAnsi="Times New Roman" w:cs="Times New Roman"/>
          <w:lang w:val="pt-BR"/>
        </w:rPr>
        <w:t>, ao longo do semestre, com algum outro texto filosófico com temática meta</w:t>
      </w:r>
      <w:r w:rsidR="00EB6BE3" w:rsidRPr="006552B0">
        <w:rPr>
          <w:rFonts w:ascii="Times New Roman" w:hAnsi="Times New Roman" w:cs="Times New Roman"/>
          <w:lang w:val="pt-BR"/>
        </w:rPr>
        <w:t>f</w:t>
      </w:r>
      <w:r w:rsidRPr="006552B0">
        <w:rPr>
          <w:rFonts w:ascii="Times New Roman" w:hAnsi="Times New Roman" w:cs="Times New Roman"/>
          <w:lang w:val="pt-BR"/>
        </w:rPr>
        <w:t>ísica</w:t>
      </w:r>
      <w:r w:rsidR="00EB6BE3" w:rsidRPr="006552B0">
        <w:rPr>
          <w:rFonts w:ascii="Times New Roman" w:hAnsi="Times New Roman" w:cs="Times New Roman"/>
          <w:lang w:val="pt-BR"/>
        </w:rPr>
        <w:t xml:space="preserve"> (de preferência aqueles </w:t>
      </w:r>
      <w:r w:rsidR="00B3045A">
        <w:rPr>
          <w:rFonts w:ascii="Times New Roman" w:hAnsi="Times New Roman" w:cs="Times New Roman"/>
          <w:lang w:val="pt-BR"/>
        </w:rPr>
        <w:t>indicados</w:t>
      </w:r>
      <w:r w:rsidR="00EB6BE3" w:rsidRPr="006552B0">
        <w:rPr>
          <w:rFonts w:ascii="Times New Roman" w:hAnsi="Times New Roman" w:cs="Times New Roman"/>
          <w:lang w:val="pt-BR"/>
        </w:rPr>
        <w:t xml:space="preserve"> na bibliografia </w:t>
      </w:r>
      <w:r w:rsidR="00B3045A">
        <w:rPr>
          <w:rFonts w:ascii="Times New Roman" w:hAnsi="Times New Roman" w:cs="Times New Roman"/>
          <w:lang w:val="pt-BR"/>
        </w:rPr>
        <w:t>abaixo</w:t>
      </w:r>
      <w:r w:rsidR="00EB6BE3" w:rsidRPr="006552B0">
        <w:rPr>
          <w:rFonts w:ascii="Times New Roman" w:hAnsi="Times New Roman" w:cs="Times New Roman"/>
          <w:lang w:val="pt-BR"/>
        </w:rPr>
        <w:t>), a fim de elaborar</w:t>
      </w:r>
      <w:r w:rsidR="00047A40">
        <w:rPr>
          <w:rFonts w:ascii="Times New Roman" w:hAnsi="Times New Roman" w:cs="Times New Roman"/>
          <w:lang w:val="pt-BR"/>
        </w:rPr>
        <w:t>em</w:t>
      </w:r>
      <w:r w:rsidR="00EB6BE3" w:rsidRPr="006552B0">
        <w:rPr>
          <w:rFonts w:ascii="Times New Roman" w:hAnsi="Times New Roman" w:cs="Times New Roman"/>
          <w:lang w:val="pt-BR"/>
        </w:rPr>
        <w:t xml:space="preserve"> a partir do texto escolhido um esboço de plano de aula/curso, a ser entregue para consideração do professor ao final do semestre.  </w:t>
      </w:r>
    </w:p>
    <w:p w:rsidR="003C3B1F" w:rsidRPr="003B7A27" w:rsidRDefault="003C3B1F" w:rsidP="006552B0">
      <w:pPr>
        <w:jc w:val="both"/>
        <w:rPr>
          <w:rFonts w:ascii="Times New Roman" w:hAnsi="Times New Roman" w:cs="Times New Roman"/>
          <w:b/>
          <w:bCs/>
          <w:lang w:val="pt-BR"/>
        </w:rPr>
      </w:pPr>
    </w:p>
    <w:p w:rsidR="003C3B1F" w:rsidRPr="003B7A27" w:rsidRDefault="003C3B1F" w:rsidP="006552B0">
      <w:pPr>
        <w:jc w:val="both"/>
        <w:rPr>
          <w:rFonts w:ascii="Times New Roman" w:hAnsi="Times New Roman" w:cs="Times New Roman"/>
          <w:b/>
          <w:bCs/>
          <w:i/>
          <w:iCs/>
          <w:u w:val="single"/>
          <w:lang w:val="pt-BR"/>
        </w:rPr>
      </w:pPr>
      <w:r w:rsidRPr="003B7A27">
        <w:rPr>
          <w:rFonts w:ascii="Times New Roman" w:hAnsi="Times New Roman" w:cs="Times New Roman"/>
          <w:b/>
          <w:bCs/>
          <w:i/>
          <w:iCs/>
          <w:u w:val="single"/>
          <w:lang w:val="pt-BR"/>
        </w:rPr>
        <w:t>Metodologia geral do curso em formato remoto</w:t>
      </w:r>
    </w:p>
    <w:p w:rsidR="008C5657" w:rsidRDefault="008C5657" w:rsidP="006552B0">
      <w:pPr>
        <w:jc w:val="both"/>
        <w:rPr>
          <w:rFonts w:ascii="Times New Roman" w:hAnsi="Times New Roman" w:cs="Times New Roman"/>
          <w:lang w:val="pt-BR"/>
        </w:rPr>
      </w:pPr>
    </w:p>
    <w:p w:rsidR="003B7A27" w:rsidRPr="006552B0" w:rsidRDefault="003C3B1F" w:rsidP="003B7A27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Em virtude da pandemia global de covid-19 este curso será realizado, até segunda ordem, de maneira inteiramente remota. A </w:t>
      </w:r>
      <w:proofErr w:type="gramStart"/>
      <w:r>
        <w:rPr>
          <w:rFonts w:ascii="Times New Roman" w:hAnsi="Times New Roman" w:cs="Times New Roman"/>
          <w:lang w:val="pt-BR"/>
        </w:rPr>
        <w:t>plataforma Aprender</w:t>
      </w:r>
      <w:proofErr w:type="gramEnd"/>
      <w:r>
        <w:rPr>
          <w:rFonts w:ascii="Times New Roman" w:hAnsi="Times New Roman" w:cs="Times New Roman"/>
          <w:lang w:val="pt-BR"/>
        </w:rPr>
        <w:t xml:space="preserve"> 3 será, infelizmente, o nosso espaço oficial de comunicação. Lá serão postadas semanalmente os links de acesso às aulas gravadas, bem como os links de acesso às atividades síncronas que viermos a realizar ao longo do semestre. Ao longo das primeiras semanas de fevereiro realizaremos, no Aprender 3, uma enquete a fim de averiguar as condições médias de participação</w:t>
      </w:r>
      <w:r w:rsidR="003B7A27">
        <w:rPr>
          <w:rFonts w:ascii="Times New Roman" w:hAnsi="Times New Roman" w:cs="Times New Roman"/>
          <w:lang w:val="pt-BR"/>
        </w:rPr>
        <w:t xml:space="preserve"> dos discentes</w:t>
      </w:r>
      <w:r>
        <w:rPr>
          <w:rFonts w:ascii="Times New Roman" w:hAnsi="Times New Roman" w:cs="Times New Roman"/>
          <w:lang w:val="pt-BR"/>
        </w:rPr>
        <w:t xml:space="preserve"> n</w:t>
      </w:r>
      <w:r w:rsidR="003B7A27">
        <w:rPr>
          <w:rFonts w:ascii="Times New Roman" w:hAnsi="Times New Roman" w:cs="Times New Roman"/>
          <w:lang w:val="pt-BR"/>
        </w:rPr>
        <w:t>essas</w:t>
      </w:r>
      <w:r>
        <w:rPr>
          <w:rFonts w:ascii="Times New Roman" w:hAnsi="Times New Roman" w:cs="Times New Roman"/>
          <w:lang w:val="pt-BR"/>
        </w:rPr>
        <w:t xml:space="preserve"> atividades síncronas. </w:t>
      </w:r>
      <w:r w:rsidR="003B7A27">
        <w:rPr>
          <w:rFonts w:ascii="Times New Roman" w:hAnsi="Times New Roman" w:cs="Times New Roman"/>
          <w:lang w:val="pt-BR"/>
        </w:rPr>
        <w:t xml:space="preserve">Nosso planejamento de um número maior ou menor de atividades síncronas dependerá dos resultados dessa enquete. </w:t>
      </w:r>
    </w:p>
    <w:p w:rsidR="008C5657" w:rsidRDefault="008C5657" w:rsidP="006552B0">
      <w:pPr>
        <w:jc w:val="both"/>
        <w:rPr>
          <w:rFonts w:ascii="Times New Roman" w:hAnsi="Times New Roman" w:cs="Times New Roman"/>
          <w:lang w:val="pt-BR"/>
        </w:rPr>
      </w:pPr>
    </w:p>
    <w:p w:rsidR="003B7A27" w:rsidRPr="006552B0" w:rsidRDefault="003B7A27" w:rsidP="006552B0">
      <w:pPr>
        <w:jc w:val="both"/>
        <w:rPr>
          <w:rFonts w:ascii="Times New Roman" w:hAnsi="Times New Roman" w:cs="Times New Roman"/>
          <w:lang w:val="pt-BR"/>
        </w:rPr>
      </w:pPr>
    </w:p>
    <w:p w:rsidR="00B52CC6" w:rsidRPr="003B7A27" w:rsidRDefault="00047A40" w:rsidP="00047A40">
      <w:pPr>
        <w:ind w:left="708" w:hanging="708"/>
        <w:jc w:val="both"/>
        <w:rPr>
          <w:rFonts w:ascii="Times New Roman" w:hAnsi="Times New Roman" w:cs="Times New Roman"/>
          <w:b/>
          <w:bCs/>
          <w:i/>
          <w:iCs/>
          <w:u w:val="single"/>
          <w:lang w:val="pt-BR"/>
        </w:rPr>
      </w:pPr>
      <w:r w:rsidRPr="003B7A27">
        <w:rPr>
          <w:rFonts w:ascii="Times New Roman" w:hAnsi="Times New Roman" w:cs="Times New Roman"/>
          <w:b/>
          <w:bCs/>
          <w:i/>
          <w:iCs/>
          <w:u w:val="single"/>
          <w:lang w:val="pt-BR"/>
        </w:rPr>
        <w:t>Bibliografia</w:t>
      </w:r>
      <w:r w:rsidR="003B7A27" w:rsidRPr="003B7A27">
        <w:rPr>
          <w:rFonts w:ascii="Times New Roman" w:hAnsi="Times New Roman" w:cs="Times New Roman"/>
          <w:b/>
          <w:bCs/>
          <w:i/>
          <w:iCs/>
          <w:u w:val="single"/>
          <w:lang w:val="pt-BR"/>
        </w:rPr>
        <w:t xml:space="preserve"> geral do curso</w:t>
      </w:r>
    </w:p>
    <w:p w:rsidR="00B52CC6" w:rsidRDefault="00B52CC6" w:rsidP="006552B0">
      <w:pPr>
        <w:jc w:val="both"/>
        <w:rPr>
          <w:rFonts w:ascii="Times New Roman" w:hAnsi="Times New Roman" w:cs="Times New Roman"/>
          <w:lang w:val="pt-BR"/>
        </w:rPr>
      </w:pPr>
    </w:p>
    <w:p w:rsidR="00414B23" w:rsidRPr="006552B0" w:rsidRDefault="00414B23" w:rsidP="006552B0">
      <w:pPr>
        <w:jc w:val="both"/>
        <w:rPr>
          <w:rFonts w:ascii="Times New Roman" w:hAnsi="Times New Roman" w:cs="Times New Roman"/>
          <w:lang w:val="pt-BR"/>
        </w:rPr>
      </w:pPr>
    </w:p>
    <w:p w:rsidR="00B3045A" w:rsidRDefault="00B3045A" w:rsidP="00B3045A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proofErr w:type="spellStart"/>
      <w:r>
        <w:rPr>
          <w:rFonts w:ascii="Times New Roman" w:hAnsi="Times New Roman" w:cs="Times New Roman"/>
          <w:lang w:val="pt-BR"/>
        </w:rPr>
        <w:t>Ameriks</w:t>
      </w:r>
      <w:proofErr w:type="spellEnd"/>
      <w:r>
        <w:rPr>
          <w:rFonts w:ascii="Times New Roman" w:hAnsi="Times New Roman" w:cs="Times New Roman"/>
          <w:lang w:val="pt-BR"/>
        </w:rPr>
        <w:t xml:space="preserve">, K., </w:t>
      </w:r>
      <w:r w:rsidRPr="003B7A27">
        <w:rPr>
          <w:rFonts w:ascii="Times New Roman" w:hAnsi="Times New Roman" w:cs="Times New Roman"/>
          <w:i/>
          <w:iCs/>
          <w:lang w:val="pt-BR"/>
        </w:rPr>
        <w:t xml:space="preserve">The critique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of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metaphysics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: </w:t>
      </w:r>
      <w:proofErr w:type="spellStart"/>
      <w:r w:rsidR="009A0B89" w:rsidRPr="003B7A27">
        <w:rPr>
          <w:rFonts w:ascii="Times New Roman" w:hAnsi="Times New Roman" w:cs="Times New Roman"/>
          <w:i/>
          <w:iCs/>
          <w:lang w:val="pt-BR"/>
        </w:rPr>
        <w:t>the</w:t>
      </w:r>
      <w:proofErr w:type="spellEnd"/>
      <w:r w:rsidR="009A0B89"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="009A0B89" w:rsidRPr="003B7A27">
        <w:rPr>
          <w:rFonts w:ascii="Times New Roman" w:hAnsi="Times New Roman" w:cs="Times New Roman"/>
          <w:i/>
          <w:iCs/>
          <w:lang w:val="pt-BR"/>
        </w:rPr>
        <w:t>structure</w:t>
      </w:r>
      <w:proofErr w:type="spellEnd"/>
      <w:r w:rsidR="009A0B89"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="009A0B89" w:rsidRPr="003B7A27">
        <w:rPr>
          <w:rFonts w:ascii="Times New Roman" w:hAnsi="Times New Roman" w:cs="Times New Roman"/>
          <w:i/>
          <w:iCs/>
          <w:lang w:val="pt-BR"/>
        </w:rPr>
        <w:t>and</w:t>
      </w:r>
      <w:proofErr w:type="spellEnd"/>
      <w:r w:rsidR="009A0B89"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="009A0B89" w:rsidRPr="003B7A27">
        <w:rPr>
          <w:rFonts w:ascii="Times New Roman" w:hAnsi="Times New Roman" w:cs="Times New Roman"/>
          <w:i/>
          <w:iCs/>
          <w:lang w:val="pt-BR"/>
        </w:rPr>
        <w:t>fate</w:t>
      </w:r>
      <w:proofErr w:type="spellEnd"/>
      <w:r w:rsidR="009A0B89"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="009A0B89" w:rsidRPr="003B7A27">
        <w:rPr>
          <w:rFonts w:ascii="Times New Roman" w:hAnsi="Times New Roman" w:cs="Times New Roman"/>
          <w:i/>
          <w:iCs/>
          <w:lang w:val="pt-BR"/>
        </w:rPr>
        <w:t>of</w:t>
      </w:r>
      <w:proofErr w:type="spellEnd"/>
      <w:r w:rsidR="009A0B89"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="009A0B89" w:rsidRPr="003B7A27">
        <w:rPr>
          <w:rFonts w:ascii="Times New Roman" w:hAnsi="Times New Roman" w:cs="Times New Roman"/>
          <w:i/>
          <w:iCs/>
          <w:lang w:val="pt-BR"/>
        </w:rPr>
        <w:t>Kant’s</w:t>
      </w:r>
      <w:proofErr w:type="spellEnd"/>
      <w:r w:rsidR="009A0B89"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="009A0B89" w:rsidRPr="003B7A27">
        <w:rPr>
          <w:rFonts w:ascii="Times New Roman" w:hAnsi="Times New Roman" w:cs="Times New Roman"/>
          <w:i/>
          <w:iCs/>
          <w:lang w:val="pt-BR"/>
        </w:rPr>
        <w:t>dialectic</w:t>
      </w:r>
      <w:proofErr w:type="spellEnd"/>
      <w:r>
        <w:rPr>
          <w:rFonts w:ascii="Times New Roman" w:hAnsi="Times New Roman" w:cs="Times New Roman"/>
          <w:lang w:val="pt-BR"/>
        </w:rPr>
        <w:t xml:space="preserve">, </w:t>
      </w:r>
      <w:r w:rsidR="009A0B89">
        <w:rPr>
          <w:rFonts w:ascii="Times New Roman" w:hAnsi="Times New Roman" w:cs="Times New Roman"/>
          <w:lang w:val="pt-BR"/>
        </w:rPr>
        <w:t xml:space="preserve">in: </w:t>
      </w:r>
      <w:proofErr w:type="spellStart"/>
      <w:r w:rsidR="009A0B89">
        <w:rPr>
          <w:rFonts w:ascii="Times New Roman" w:hAnsi="Times New Roman" w:cs="Times New Roman"/>
          <w:lang w:val="pt-BR"/>
        </w:rPr>
        <w:t>Guyer</w:t>
      </w:r>
      <w:proofErr w:type="spellEnd"/>
      <w:r w:rsidR="009A0B89">
        <w:rPr>
          <w:rFonts w:ascii="Times New Roman" w:hAnsi="Times New Roman" w:cs="Times New Roman"/>
          <w:lang w:val="pt-BR"/>
        </w:rPr>
        <w:t xml:space="preserve">, P. (ed.), The Cambridge Companion </w:t>
      </w:r>
      <w:proofErr w:type="spellStart"/>
      <w:r w:rsidR="009A0B89">
        <w:rPr>
          <w:rFonts w:ascii="Times New Roman" w:hAnsi="Times New Roman" w:cs="Times New Roman"/>
          <w:lang w:val="pt-BR"/>
        </w:rPr>
        <w:t>to</w:t>
      </w:r>
      <w:proofErr w:type="spellEnd"/>
      <w:r w:rsidR="009A0B89">
        <w:rPr>
          <w:rFonts w:ascii="Times New Roman" w:hAnsi="Times New Roman" w:cs="Times New Roman"/>
          <w:lang w:val="pt-BR"/>
        </w:rPr>
        <w:t xml:space="preserve"> Kant, Cambridge </w:t>
      </w:r>
      <w:proofErr w:type="spellStart"/>
      <w:r w:rsidR="009A0B89">
        <w:rPr>
          <w:rFonts w:ascii="Times New Roman" w:hAnsi="Times New Roman" w:cs="Times New Roman"/>
          <w:lang w:val="pt-BR"/>
        </w:rPr>
        <w:t>University</w:t>
      </w:r>
      <w:proofErr w:type="spellEnd"/>
      <w:r w:rsidR="009A0B89">
        <w:rPr>
          <w:rFonts w:ascii="Times New Roman" w:hAnsi="Times New Roman" w:cs="Times New Roman"/>
          <w:lang w:val="pt-BR"/>
        </w:rPr>
        <w:t xml:space="preserve"> Press, Cambridge, 2007, pp. 269-302</w:t>
      </w:r>
    </w:p>
    <w:p w:rsidR="00414B23" w:rsidRPr="006552B0" w:rsidRDefault="00B3045A" w:rsidP="00B3045A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proofErr w:type="spellStart"/>
      <w:r>
        <w:rPr>
          <w:rFonts w:ascii="Times New Roman" w:hAnsi="Times New Roman" w:cs="Times New Roman"/>
          <w:lang w:val="pt-BR"/>
        </w:rPr>
        <w:t>Caimi</w:t>
      </w:r>
      <w:proofErr w:type="spellEnd"/>
      <w:r>
        <w:rPr>
          <w:rFonts w:ascii="Times New Roman" w:hAnsi="Times New Roman" w:cs="Times New Roman"/>
          <w:lang w:val="pt-BR"/>
        </w:rPr>
        <w:t xml:space="preserve">, M.,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Application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of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the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Doctrine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of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Method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 in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the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critical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examination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of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reason</w:t>
      </w:r>
      <w:proofErr w:type="spellEnd"/>
      <w:r>
        <w:rPr>
          <w:rFonts w:ascii="Times New Roman" w:hAnsi="Times New Roman" w:cs="Times New Roman"/>
          <w:lang w:val="pt-BR"/>
        </w:rPr>
        <w:t xml:space="preserve">, in: </w:t>
      </w:r>
      <w:proofErr w:type="spellStart"/>
      <w:r>
        <w:rPr>
          <w:rFonts w:ascii="Times New Roman" w:hAnsi="Times New Roman" w:cs="Times New Roman"/>
          <w:lang w:val="pt-BR"/>
        </w:rPr>
        <w:t>Studia</w:t>
      </w:r>
      <w:proofErr w:type="spellEnd"/>
      <w:r>
        <w:rPr>
          <w:rFonts w:ascii="Times New Roman" w:hAnsi="Times New Roman" w:cs="Times New Roman"/>
          <w:lang w:val="pt-BR"/>
        </w:rPr>
        <w:t xml:space="preserve"> Kantiana, 13 (2012), </w:t>
      </w:r>
      <w:proofErr w:type="spellStart"/>
      <w:r>
        <w:rPr>
          <w:rFonts w:ascii="Times New Roman" w:hAnsi="Times New Roman" w:cs="Times New Roman"/>
          <w:lang w:val="pt-BR"/>
        </w:rPr>
        <w:t>pp</w:t>
      </w:r>
      <w:proofErr w:type="spellEnd"/>
      <w:r>
        <w:rPr>
          <w:rFonts w:ascii="Times New Roman" w:hAnsi="Times New Roman" w:cs="Times New Roman"/>
          <w:lang w:val="pt-BR"/>
        </w:rPr>
        <w:t>. 5-16</w:t>
      </w:r>
    </w:p>
    <w:p w:rsidR="00B3045A" w:rsidRPr="006552B0" w:rsidRDefault="00B3045A" w:rsidP="00B3045A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Diderot, D’Alembert, </w:t>
      </w:r>
      <w:r w:rsidRPr="003B7A27">
        <w:rPr>
          <w:rFonts w:ascii="Times New Roman" w:hAnsi="Times New Roman" w:cs="Times New Roman"/>
          <w:i/>
          <w:iCs/>
          <w:lang w:val="pt-BR"/>
        </w:rPr>
        <w:t>Enciclopédia ou Dicionário arrazoado das ciências, das artes e dos ofícios</w:t>
      </w:r>
      <w:r>
        <w:rPr>
          <w:rFonts w:ascii="Times New Roman" w:hAnsi="Times New Roman" w:cs="Times New Roman"/>
          <w:lang w:val="pt-BR"/>
        </w:rPr>
        <w:t>, vol. 6: Metafísica, org. por Pedro P. Pimenta e Maria das Graças de Souza, Editora Unesp, São Paulo, 2017 (verbete: alma, pp. 29-51)</w:t>
      </w:r>
    </w:p>
    <w:p w:rsidR="00B3045A" w:rsidRPr="006552B0" w:rsidRDefault="00B3045A" w:rsidP="00B3045A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lang w:val="pt-BR"/>
        </w:rPr>
        <w:t xml:space="preserve">Gale, R. (ed.), </w:t>
      </w:r>
      <w:r w:rsidRPr="003B7A27">
        <w:rPr>
          <w:rFonts w:ascii="Times New Roman" w:hAnsi="Times New Roman" w:cs="Times New Roman"/>
          <w:i/>
          <w:iCs/>
          <w:lang w:val="pt-BR"/>
        </w:rPr>
        <w:t xml:space="preserve">The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Blackwell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Guide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to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Metaphysics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,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Blackwell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Publishers</w:t>
      </w:r>
      <w:proofErr w:type="spellEnd"/>
      <w:r w:rsidRPr="006552B0">
        <w:rPr>
          <w:rFonts w:ascii="Times New Roman" w:hAnsi="Times New Roman" w:cs="Times New Roman"/>
          <w:lang w:val="pt-BR"/>
        </w:rPr>
        <w:t>, Oxford, 2002</w:t>
      </w:r>
    </w:p>
    <w:p w:rsidR="00B3045A" w:rsidRDefault="00B3045A" w:rsidP="00B3045A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lang w:val="pt-BR"/>
        </w:rPr>
        <w:t xml:space="preserve">Kant, I.,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Escitos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pré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>-críticos</w:t>
      </w:r>
      <w:r w:rsidRPr="006552B0">
        <w:rPr>
          <w:rFonts w:ascii="Times New Roman" w:hAnsi="Times New Roman" w:cs="Times New Roman"/>
          <w:lang w:val="pt-BR"/>
        </w:rPr>
        <w:t>, Editora Unesp, São Paulo, 2005, pp. 101-107</w:t>
      </w:r>
    </w:p>
    <w:p w:rsidR="00B3045A" w:rsidRPr="006552B0" w:rsidRDefault="00B3045A" w:rsidP="00B3045A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lang w:val="pt-BR"/>
        </w:rPr>
        <w:t xml:space="preserve">Kim, J., </w:t>
      </w:r>
      <w:proofErr w:type="spellStart"/>
      <w:r w:rsidRPr="006552B0">
        <w:rPr>
          <w:rFonts w:ascii="Times New Roman" w:hAnsi="Times New Roman" w:cs="Times New Roman"/>
          <w:lang w:val="pt-BR"/>
        </w:rPr>
        <w:t>Sosa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, E., </w:t>
      </w:r>
      <w:proofErr w:type="spellStart"/>
      <w:r w:rsidRPr="006552B0">
        <w:rPr>
          <w:rFonts w:ascii="Times New Roman" w:hAnsi="Times New Roman" w:cs="Times New Roman"/>
          <w:lang w:val="pt-BR"/>
        </w:rPr>
        <w:t>Rosenkrantz</w:t>
      </w:r>
      <w:proofErr w:type="spellEnd"/>
      <w:r w:rsidRPr="006552B0">
        <w:rPr>
          <w:rFonts w:ascii="Times New Roman" w:hAnsi="Times New Roman" w:cs="Times New Roman"/>
          <w:lang w:val="pt-BR"/>
        </w:rPr>
        <w:t>, G. S. (</w:t>
      </w:r>
      <w:proofErr w:type="spellStart"/>
      <w:r w:rsidRPr="006552B0">
        <w:rPr>
          <w:rFonts w:ascii="Times New Roman" w:hAnsi="Times New Roman" w:cs="Times New Roman"/>
          <w:lang w:val="pt-BR"/>
        </w:rPr>
        <w:t>eds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), </w:t>
      </w:r>
      <w:r w:rsidRPr="003B7A27">
        <w:rPr>
          <w:rFonts w:ascii="Times New Roman" w:hAnsi="Times New Roman" w:cs="Times New Roman"/>
          <w:i/>
          <w:iCs/>
          <w:lang w:val="pt-BR"/>
        </w:rPr>
        <w:t xml:space="preserve">A Companion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to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Metaphysics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552B0">
        <w:rPr>
          <w:rFonts w:ascii="Times New Roman" w:hAnsi="Times New Roman" w:cs="Times New Roman"/>
          <w:lang w:val="pt-BR"/>
        </w:rPr>
        <w:t>Wiley-Blackwell</w:t>
      </w:r>
      <w:proofErr w:type="spellEnd"/>
      <w:r w:rsidRPr="006552B0">
        <w:rPr>
          <w:rFonts w:ascii="Times New Roman" w:hAnsi="Times New Roman" w:cs="Times New Roman"/>
          <w:lang w:val="pt-BR"/>
        </w:rPr>
        <w:t>, Oxford, 2009</w:t>
      </w:r>
    </w:p>
    <w:p w:rsidR="00B3045A" w:rsidRPr="006552B0" w:rsidRDefault="00B3045A" w:rsidP="00B3045A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proofErr w:type="spellStart"/>
      <w:r w:rsidRPr="006552B0">
        <w:rPr>
          <w:rFonts w:ascii="Times New Roman" w:hAnsi="Times New Roman" w:cs="Times New Roman"/>
          <w:lang w:val="pt-BR"/>
        </w:rPr>
        <w:t>Loux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, M. J. (ed.),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Metaphysics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, A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contemporary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introduction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552B0">
        <w:rPr>
          <w:rFonts w:ascii="Times New Roman" w:hAnsi="Times New Roman" w:cs="Times New Roman"/>
          <w:lang w:val="pt-BR"/>
        </w:rPr>
        <w:t>Routledge</w:t>
      </w:r>
      <w:proofErr w:type="spellEnd"/>
      <w:r w:rsidRPr="006552B0">
        <w:rPr>
          <w:rFonts w:ascii="Times New Roman" w:hAnsi="Times New Roman" w:cs="Times New Roman"/>
          <w:lang w:val="pt-BR"/>
        </w:rPr>
        <w:t>, New York, 2006</w:t>
      </w:r>
    </w:p>
    <w:p w:rsidR="00B3045A" w:rsidRPr="006552B0" w:rsidRDefault="00B3045A" w:rsidP="00B3045A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proofErr w:type="spellStart"/>
      <w:r w:rsidRPr="006552B0">
        <w:rPr>
          <w:rFonts w:ascii="Times New Roman" w:hAnsi="Times New Roman" w:cs="Times New Roman"/>
          <w:lang w:val="pt-BR"/>
        </w:rPr>
        <w:t>Mendelssohn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, M., </w:t>
      </w:r>
      <w:proofErr w:type="spellStart"/>
      <w:r w:rsidRPr="006552B0">
        <w:rPr>
          <w:rFonts w:ascii="Times New Roman" w:hAnsi="Times New Roman" w:cs="Times New Roman"/>
          <w:i/>
          <w:iCs/>
          <w:lang w:val="pt-BR"/>
        </w:rPr>
        <w:t>Abhandlung</w:t>
      </w:r>
      <w:proofErr w:type="spellEnd"/>
      <w:r w:rsidRPr="006552B0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552B0">
        <w:rPr>
          <w:rFonts w:ascii="Times New Roman" w:hAnsi="Times New Roman" w:cs="Times New Roman"/>
          <w:i/>
          <w:iCs/>
          <w:lang w:val="pt-BR"/>
        </w:rPr>
        <w:t>über</w:t>
      </w:r>
      <w:proofErr w:type="spellEnd"/>
      <w:r w:rsidRPr="006552B0">
        <w:rPr>
          <w:rFonts w:ascii="Times New Roman" w:hAnsi="Times New Roman" w:cs="Times New Roman"/>
          <w:i/>
          <w:iCs/>
          <w:lang w:val="pt-BR"/>
        </w:rPr>
        <w:t xml:space="preserve"> die </w:t>
      </w:r>
      <w:proofErr w:type="spellStart"/>
      <w:r w:rsidRPr="006552B0">
        <w:rPr>
          <w:rFonts w:ascii="Times New Roman" w:hAnsi="Times New Roman" w:cs="Times New Roman"/>
          <w:i/>
          <w:iCs/>
          <w:lang w:val="pt-BR"/>
        </w:rPr>
        <w:t>Evidenz</w:t>
      </w:r>
      <w:proofErr w:type="spellEnd"/>
      <w:r w:rsidRPr="006552B0">
        <w:rPr>
          <w:rFonts w:ascii="Times New Roman" w:hAnsi="Times New Roman" w:cs="Times New Roman"/>
          <w:i/>
          <w:iCs/>
          <w:lang w:val="pt-BR"/>
        </w:rPr>
        <w:t xml:space="preserve"> in </w:t>
      </w:r>
      <w:proofErr w:type="spellStart"/>
      <w:r w:rsidRPr="006552B0">
        <w:rPr>
          <w:rFonts w:ascii="Times New Roman" w:hAnsi="Times New Roman" w:cs="Times New Roman"/>
          <w:i/>
          <w:iCs/>
          <w:lang w:val="pt-BR"/>
        </w:rPr>
        <w:t>metaphysischen</w:t>
      </w:r>
      <w:proofErr w:type="spellEnd"/>
      <w:r w:rsidRPr="006552B0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552B0">
        <w:rPr>
          <w:rFonts w:ascii="Times New Roman" w:hAnsi="Times New Roman" w:cs="Times New Roman"/>
          <w:i/>
          <w:iCs/>
          <w:lang w:val="pt-BR"/>
        </w:rPr>
        <w:t>Wissenschaften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, in: Id., </w:t>
      </w:r>
      <w:proofErr w:type="spellStart"/>
      <w:r w:rsidRPr="006552B0">
        <w:rPr>
          <w:rFonts w:ascii="Times New Roman" w:hAnsi="Times New Roman" w:cs="Times New Roman"/>
          <w:lang w:val="pt-BR"/>
        </w:rPr>
        <w:t>Metaphysische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552B0">
        <w:rPr>
          <w:rFonts w:ascii="Times New Roman" w:hAnsi="Times New Roman" w:cs="Times New Roman"/>
          <w:lang w:val="pt-BR"/>
        </w:rPr>
        <w:t>Schriften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, Felix </w:t>
      </w:r>
      <w:proofErr w:type="spellStart"/>
      <w:r w:rsidRPr="006552B0">
        <w:rPr>
          <w:rFonts w:ascii="Times New Roman" w:hAnsi="Times New Roman" w:cs="Times New Roman"/>
          <w:lang w:val="pt-BR"/>
        </w:rPr>
        <w:t>Meiner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552B0">
        <w:rPr>
          <w:rFonts w:ascii="Times New Roman" w:hAnsi="Times New Roman" w:cs="Times New Roman"/>
          <w:lang w:val="pt-BR"/>
        </w:rPr>
        <w:t>Verlag</w:t>
      </w:r>
      <w:proofErr w:type="spellEnd"/>
      <w:r w:rsidRPr="006552B0">
        <w:rPr>
          <w:rFonts w:ascii="Times New Roman" w:hAnsi="Times New Roman" w:cs="Times New Roman"/>
          <w:lang w:val="pt-BR"/>
        </w:rPr>
        <w:t>, Hamburg, 2008, pp. 23-26</w:t>
      </w:r>
    </w:p>
    <w:p w:rsidR="00B3045A" w:rsidRPr="006552B0" w:rsidRDefault="00B3045A" w:rsidP="00B3045A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proofErr w:type="spellStart"/>
      <w:r w:rsidRPr="006552B0">
        <w:rPr>
          <w:rFonts w:ascii="Times New Roman" w:hAnsi="Times New Roman" w:cs="Times New Roman"/>
          <w:lang w:val="pt-BR"/>
        </w:rPr>
        <w:lastRenderedPageBreak/>
        <w:t>Reiner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, H., </w:t>
      </w:r>
      <w:r w:rsidRPr="003B7A27">
        <w:rPr>
          <w:rFonts w:ascii="Times New Roman" w:hAnsi="Times New Roman" w:cs="Times New Roman"/>
          <w:i/>
          <w:iCs/>
          <w:lang w:val="pt-BR"/>
        </w:rPr>
        <w:t>O surgimento e o significado original do nome metafísica</w:t>
      </w:r>
      <w:r w:rsidRPr="006552B0">
        <w:rPr>
          <w:rFonts w:ascii="Times New Roman" w:hAnsi="Times New Roman" w:cs="Times New Roman"/>
          <w:lang w:val="pt-BR"/>
        </w:rPr>
        <w:t xml:space="preserve">, in: </w:t>
      </w:r>
      <w:proofErr w:type="spellStart"/>
      <w:r w:rsidRPr="006552B0">
        <w:rPr>
          <w:rFonts w:ascii="Times New Roman" w:hAnsi="Times New Roman" w:cs="Times New Roman"/>
          <w:lang w:val="pt-BR"/>
        </w:rPr>
        <w:t>Zingano</w:t>
      </w:r>
      <w:proofErr w:type="spellEnd"/>
      <w:r w:rsidRPr="006552B0">
        <w:rPr>
          <w:rFonts w:ascii="Times New Roman" w:hAnsi="Times New Roman" w:cs="Times New Roman"/>
          <w:lang w:val="pt-BR"/>
        </w:rPr>
        <w:t>, M. (org.), Sobre a Metafísica de Aristóteles, Textos selecionados, Odysseus, São Paulo, 2009, pp. 93-122</w:t>
      </w:r>
    </w:p>
    <w:p w:rsidR="00B3045A" w:rsidRPr="006552B0" w:rsidRDefault="00B3045A" w:rsidP="00B3045A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proofErr w:type="spellStart"/>
      <w:r w:rsidRPr="006552B0">
        <w:rPr>
          <w:rFonts w:ascii="Times New Roman" w:hAnsi="Times New Roman" w:cs="Times New Roman"/>
          <w:lang w:val="pt-BR"/>
        </w:rPr>
        <w:t>Sweet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, W. (ed.), </w:t>
      </w:r>
      <w:r w:rsidRPr="003B7A27">
        <w:rPr>
          <w:rFonts w:ascii="Times New Roman" w:hAnsi="Times New Roman" w:cs="Times New Roman"/>
          <w:i/>
          <w:iCs/>
          <w:lang w:val="pt-BR"/>
        </w:rPr>
        <w:t xml:space="preserve">Approaches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to</w:t>
      </w:r>
      <w:proofErr w:type="spellEnd"/>
      <w:r w:rsidRPr="003B7A27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3B7A27">
        <w:rPr>
          <w:rFonts w:ascii="Times New Roman" w:hAnsi="Times New Roman" w:cs="Times New Roman"/>
          <w:i/>
          <w:iCs/>
          <w:lang w:val="pt-BR"/>
        </w:rPr>
        <w:t>Metaphysics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552B0">
        <w:rPr>
          <w:rFonts w:ascii="Times New Roman" w:hAnsi="Times New Roman" w:cs="Times New Roman"/>
          <w:lang w:val="pt-BR"/>
        </w:rPr>
        <w:t>Kluwer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552B0">
        <w:rPr>
          <w:rFonts w:ascii="Times New Roman" w:hAnsi="Times New Roman" w:cs="Times New Roman"/>
          <w:lang w:val="pt-BR"/>
        </w:rPr>
        <w:t>Academic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552B0">
        <w:rPr>
          <w:rFonts w:ascii="Times New Roman" w:hAnsi="Times New Roman" w:cs="Times New Roman"/>
          <w:lang w:val="pt-BR"/>
        </w:rPr>
        <w:t>Publishers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, Dordrecht, 2004 </w:t>
      </w:r>
    </w:p>
    <w:p w:rsidR="00B3045A" w:rsidRPr="006552B0" w:rsidRDefault="00B3045A" w:rsidP="00B3045A">
      <w:pPr>
        <w:ind w:left="567" w:hanging="567"/>
        <w:jc w:val="both"/>
        <w:rPr>
          <w:rFonts w:ascii="Times New Roman" w:hAnsi="Times New Roman" w:cs="Times New Roman"/>
          <w:lang w:val="pt-BR"/>
        </w:rPr>
      </w:pPr>
      <w:r w:rsidRPr="006552B0">
        <w:rPr>
          <w:rFonts w:ascii="Times New Roman" w:hAnsi="Times New Roman" w:cs="Times New Roman"/>
          <w:lang w:val="pt-BR"/>
        </w:rPr>
        <w:t xml:space="preserve">Zimmermann, D. W. (ed.), Oxford </w:t>
      </w:r>
      <w:proofErr w:type="spellStart"/>
      <w:r w:rsidRPr="006552B0">
        <w:rPr>
          <w:rFonts w:ascii="Times New Roman" w:hAnsi="Times New Roman" w:cs="Times New Roman"/>
          <w:lang w:val="pt-BR"/>
        </w:rPr>
        <w:t>Studies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 in </w:t>
      </w:r>
      <w:proofErr w:type="spellStart"/>
      <w:r w:rsidRPr="006552B0">
        <w:rPr>
          <w:rFonts w:ascii="Times New Roman" w:hAnsi="Times New Roman" w:cs="Times New Roman"/>
          <w:lang w:val="pt-BR"/>
        </w:rPr>
        <w:t>Metaphysics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, vol. 3, Oxford </w:t>
      </w:r>
      <w:proofErr w:type="spellStart"/>
      <w:r w:rsidRPr="006552B0">
        <w:rPr>
          <w:rFonts w:ascii="Times New Roman" w:hAnsi="Times New Roman" w:cs="Times New Roman"/>
          <w:lang w:val="pt-BR"/>
        </w:rPr>
        <w:t>University</w:t>
      </w:r>
      <w:proofErr w:type="spellEnd"/>
      <w:r w:rsidRPr="006552B0">
        <w:rPr>
          <w:rFonts w:ascii="Times New Roman" w:hAnsi="Times New Roman" w:cs="Times New Roman"/>
          <w:lang w:val="pt-BR"/>
        </w:rPr>
        <w:t xml:space="preserve"> Press, Oxford, 2007</w:t>
      </w:r>
    </w:p>
    <w:sectPr w:rsidR="00B3045A" w:rsidRPr="00655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303B7"/>
    <w:multiLevelType w:val="hybridMultilevel"/>
    <w:tmpl w:val="8A2A12CC"/>
    <w:lvl w:ilvl="0" w:tplc="B6FA4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C2A48"/>
    <w:multiLevelType w:val="hybridMultilevel"/>
    <w:tmpl w:val="E19EEB1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F716E"/>
    <w:multiLevelType w:val="hybridMultilevel"/>
    <w:tmpl w:val="35822202"/>
    <w:lvl w:ilvl="0" w:tplc="E61098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6F"/>
    <w:rsid w:val="0004301E"/>
    <w:rsid w:val="00047A40"/>
    <w:rsid w:val="000534EC"/>
    <w:rsid w:val="001138DB"/>
    <w:rsid w:val="00185385"/>
    <w:rsid w:val="002077B9"/>
    <w:rsid w:val="0028676F"/>
    <w:rsid w:val="00351B37"/>
    <w:rsid w:val="003B7A27"/>
    <w:rsid w:val="003C3B1F"/>
    <w:rsid w:val="00414B23"/>
    <w:rsid w:val="004552CF"/>
    <w:rsid w:val="00473A15"/>
    <w:rsid w:val="006552B0"/>
    <w:rsid w:val="0084275E"/>
    <w:rsid w:val="008C5657"/>
    <w:rsid w:val="00920F5F"/>
    <w:rsid w:val="00984C19"/>
    <w:rsid w:val="009A0B89"/>
    <w:rsid w:val="00A14540"/>
    <w:rsid w:val="00AE2FFF"/>
    <w:rsid w:val="00B3045A"/>
    <w:rsid w:val="00B52CC6"/>
    <w:rsid w:val="00EB6BE3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D1F91"/>
  <w15:chartTrackingRefBased/>
  <w15:docId w15:val="{F3727B72-D71E-FC4C-A12E-CEA72DB9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2FF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7A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bio.nolasco@unb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7745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Mascarenhas Nolasco</dc:creator>
  <cp:keywords/>
  <dc:description/>
  <cp:lastModifiedBy>Fabio Mascarenhas Nolasco</cp:lastModifiedBy>
  <cp:revision>1</cp:revision>
  <dcterms:created xsi:type="dcterms:W3CDTF">2021-01-03T15:38:00Z</dcterms:created>
  <dcterms:modified xsi:type="dcterms:W3CDTF">2021-01-04T00:02:00Z</dcterms:modified>
</cp:coreProperties>
</file>