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6590" w:rsidRDefault="007B57C8" w:rsidP="007B57C8">
      <w:pPr>
        <w:jc w:val="center"/>
      </w:pPr>
      <w:r w:rsidRPr="002C1EB8">
        <w:rPr>
          <w:noProof/>
          <w:sz w:val="24"/>
          <w:szCs w:val="24"/>
        </w:rPr>
        <w:drawing>
          <wp:inline distT="0" distB="0" distL="0" distR="0" wp14:anchorId="5F16095E" wp14:editId="6B723C2E">
            <wp:extent cx="2089150" cy="1014730"/>
            <wp:effectExtent l="0" t="0" r="0" b="1270"/>
            <wp:docPr id="1" name="Imagem 1" descr="u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D8" w:rsidRPr="002C1EB8" w:rsidRDefault="009F12D8" w:rsidP="009F12D8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INSTITUTO DE CIÊNCIAS HUMANAS</w:t>
      </w:r>
    </w:p>
    <w:p w:rsidR="009F12D8" w:rsidRPr="002C1EB8" w:rsidRDefault="009F12D8" w:rsidP="009F12D8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DEPARTAMENTO DE FILOSOFIA</w:t>
      </w:r>
    </w:p>
    <w:p w:rsidR="009F12D8" w:rsidRDefault="009F12D8" w:rsidP="009F12D8">
      <w:pPr>
        <w:pStyle w:val="p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 de curso (20</w:t>
      </w:r>
      <w:r w:rsidR="00D74FB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 w:rsidR="00C671A5">
        <w:rPr>
          <w:rFonts w:ascii="Times New Roman" w:hAnsi="Times New Roman"/>
          <w:sz w:val="24"/>
          <w:szCs w:val="24"/>
        </w:rPr>
        <w:t>2</w:t>
      </w:r>
      <w:r w:rsidRPr="002C1EB8">
        <w:rPr>
          <w:rFonts w:ascii="Times New Roman" w:hAnsi="Times New Roman"/>
          <w:sz w:val="24"/>
          <w:szCs w:val="24"/>
        </w:rPr>
        <w:t>)</w:t>
      </w:r>
    </w:p>
    <w:p w:rsidR="007B57C8" w:rsidRPr="001D7832" w:rsidRDefault="001D7832" w:rsidP="007B57C8">
      <w:pPr>
        <w:jc w:val="center"/>
        <w:rPr>
          <w:sz w:val="24"/>
          <w:szCs w:val="24"/>
        </w:rPr>
      </w:pPr>
      <w:r w:rsidRPr="001D7832">
        <w:rPr>
          <w:sz w:val="24"/>
          <w:szCs w:val="24"/>
          <w:lang w:val="pt-BR"/>
        </w:rPr>
        <w:t>Código</w:t>
      </w:r>
      <w:r w:rsidRPr="001D7832">
        <w:rPr>
          <w:sz w:val="24"/>
          <w:szCs w:val="24"/>
        </w:rPr>
        <w:t xml:space="preserve"> 139602</w:t>
      </w:r>
    </w:p>
    <w:p w:rsidR="003733E2" w:rsidRPr="002C1EB8" w:rsidRDefault="003733E2" w:rsidP="003733E2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SCIPLINA: Filosofia da Mente</w:t>
      </w:r>
      <w:r w:rsidRPr="002C1EB8">
        <w:rPr>
          <w:rFonts w:ascii="Times New Roman" w:hAnsi="Times New Roman"/>
          <w:sz w:val="24"/>
          <w:szCs w:val="24"/>
        </w:rPr>
        <w:t xml:space="preserve"> – Carga Horária: 64 Créditos: 04</w:t>
      </w:r>
    </w:p>
    <w:p w:rsidR="003733E2" w:rsidRPr="002C1EB8" w:rsidRDefault="003733E2" w:rsidP="003733E2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RESPONSÁVEL: Prof. Dr. André Leclerc</w:t>
      </w:r>
    </w:p>
    <w:p w:rsidR="007B57C8" w:rsidRDefault="007B57C8" w:rsidP="00EC4CF6">
      <w:pPr>
        <w:jc w:val="both"/>
        <w:rPr>
          <w:sz w:val="24"/>
          <w:szCs w:val="24"/>
        </w:rPr>
      </w:pPr>
    </w:p>
    <w:p w:rsidR="00EC4CF6" w:rsidRDefault="00EC4CF6" w:rsidP="00EC4CF6">
      <w:pPr>
        <w:jc w:val="both"/>
        <w:rPr>
          <w:sz w:val="24"/>
          <w:szCs w:val="24"/>
        </w:rPr>
      </w:pPr>
    </w:p>
    <w:p w:rsidR="00EC4CF6" w:rsidRDefault="00EC4CF6" w:rsidP="00F24A9C">
      <w:pPr>
        <w:autoSpaceDE w:val="0"/>
        <w:autoSpaceDN w:val="0"/>
        <w:adjustRightInd w:val="0"/>
        <w:jc w:val="both"/>
        <w:rPr>
          <w:sz w:val="24"/>
          <w:szCs w:val="24"/>
          <w:lang w:val="pt-BR" w:eastAsia="en-US"/>
        </w:rPr>
      </w:pPr>
      <w:r w:rsidRPr="00F24A9C">
        <w:rPr>
          <w:b/>
          <w:sz w:val="24"/>
          <w:szCs w:val="24"/>
          <w:lang w:val="pt-BR" w:eastAsia="en-US"/>
        </w:rPr>
        <w:t>OBJETIVOS:</w:t>
      </w:r>
      <w:r>
        <w:rPr>
          <w:sz w:val="24"/>
          <w:szCs w:val="24"/>
          <w:lang w:val="pt-BR" w:eastAsia="en-US"/>
        </w:rPr>
        <w:t xml:space="preserve"> Apresentar a Filosofia da Mente historicamente e tematicamente,</w:t>
      </w:r>
      <w:r w:rsidR="00F24A9C">
        <w:rPr>
          <w:sz w:val="24"/>
          <w:szCs w:val="24"/>
          <w:lang w:val="pt-BR" w:eastAsia="en-US"/>
        </w:rPr>
        <w:t xml:space="preserve"> </w:t>
      </w:r>
      <w:r>
        <w:rPr>
          <w:sz w:val="24"/>
          <w:szCs w:val="24"/>
          <w:lang w:val="pt-BR" w:eastAsia="en-US"/>
        </w:rPr>
        <w:t>as suas principais questões, teses e correntes que a caracterizam como disciplina</w:t>
      </w:r>
      <w:r w:rsidR="00F24A9C">
        <w:rPr>
          <w:sz w:val="24"/>
          <w:szCs w:val="24"/>
          <w:lang w:val="pt-BR" w:eastAsia="en-US"/>
        </w:rPr>
        <w:t xml:space="preserve"> </w:t>
      </w:r>
      <w:r>
        <w:rPr>
          <w:sz w:val="24"/>
          <w:szCs w:val="24"/>
          <w:lang w:val="pt-BR" w:eastAsia="en-US"/>
        </w:rPr>
        <w:t>filosófica. O conteúdo é dividido em seis Unidades que correspondem as</w:t>
      </w:r>
      <w:r w:rsidR="00F24A9C">
        <w:rPr>
          <w:sz w:val="24"/>
          <w:szCs w:val="24"/>
          <w:lang w:val="pt-BR" w:eastAsia="en-US"/>
        </w:rPr>
        <w:t xml:space="preserve"> </w:t>
      </w:r>
      <w:r>
        <w:rPr>
          <w:sz w:val="24"/>
          <w:szCs w:val="24"/>
          <w:lang w:val="pt-BR" w:eastAsia="en-US"/>
        </w:rPr>
        <w:t>questões: O que chamamos de “mental”? Qual a relação entre o corpo vivo e a</w:t>
      </w:r>
      <w:r w:rsidR="00F24A9C">
        <w:rPr>
          <w:sz w:val="24"/>
          <w:szCs w:val="24"/>
          <w:lang w:val="pt-BR" w:eastAsia="en-US"/>
        </w:rPr>
        <w:t xml:space="preserve"> </w:t>
      </w:r>
      <w:r>
        <w:rPr>
          <w:sz w:val="24"/>
          <w:szCs w:val="24"/>
          <w:lang w:val="pt-BR" w:eastAsia="en-US"/>
        </w:rPr>
        <w:t>mente? Como nossos pensamentos podem ter efeitos no mundo físico? Como a</w:t>
      </w:r>
      <w:r w:rsidR="00F24A9C">
        <w:rPr>
          <w:sz w:val="24"/>
          <w:szCs w:val="24"/>
          <w:lang w:val="pt-BR" w:eastAsia="en-US"/>
        </w:rPr>
        <w:t xml:space="preserve"> </w:t>
      </w:r>
      <w:r>
        <w:rPr>
          <w:sz w:val="24"/>
          <w:szCs w:val="24"/>
          <w:lang w:val="pt-BR" w:eastAsia="en-US"/>
        </w:rPr>
        <w:t>consciência é possível num mundo físico? Qual a relação entre linguagem e</w:t>
      </w:r>
      <w:r w:rsidR="00F24A9C">
        <w:rPr>
          <w:sz w:val="24"/>
          <w:szCs w:val="24"/>
          <w:lang w:val="pt-BR" w:eastAsia="en-US"/>
        </w:rPr>
        <w:t xml:space="preserve"> </w:t>
      </w:r>
      <w:r>
        <w:rPr>
          <w:sz w:val="24"/>
          <w:szCs w:val="24"/>
          <w:lang w:val="pt-BR" w:eastAsia="en-US"/>
        </w:rPr>
        <w:t>pensamento? Qual o lugar da Mente em relação às pessoas, à natureza e à</w:t>
      </w:r>
      <w:r w:rsidR="00F24A9C">
        <w:rPr>
          <w:sz w:val="24"/>
          <w:szCs w:val="24"/>
          <w:lang w:val="pt-BR" w:eastAsia="en-US"/>
        </w:rPr>
        <w:t xml:space="preserve"> </w:t>
      </w:r>
      <w:r>
        <w:rPr>
          <w:sz w:val="24"/>
          <w:szCs w:val="24"/>
          <w:lang w:val="pt-BR" w:eastAsia="en-US"/>
        </w:rPr>
        <w:t>sociedade?</w:t>
      </w:r>
    </w:p>
    <w:p w:rsidR="00EB3BD0" w:rsidRDefault="00EB3BD0" w:rsidP="00F24A9C">
      <w:pPr>
        <w:autoSpaceDE w:val="0"/>
        <w:autoSpaceDN w:val="0"/>
        <w:adjustRightInd w:val="0"/>
        <w:jc w:val="both"/>
        <w:rPr>
          <w:sz w:val="24"/>
          <w:szCs w:val="24"/>
          <w:lang w:val="pt-BR" w:eastAsia="en-US"/>
        </w:rPr>
      </w:pPr>
    </w:p>
    <w:p w:rsidR="00EB3BD0" w:rsidRPr="00EB3BD0" w:rsidRDefault="00EB3BD0" w:rsidP="00F24A9C">
      <w:pPr>
        <w:autoSpaceDE w:val="0"/>
        <w:autoSpaceDN w:val="0"/>
        <w:adjustRightInd w:val="0"/>
        <w:jc w:val="both"/>
        <w:rPr>
          <w:sz w:val="24"/>
          <w:szCs w:val="24"/>
          <w:lang w:val="pt-BR" w:eastAsia="en-US"/>
        </w:rPr>
      </w:pPr>
      <w:r>
        <w:rPr>
          <w:b/>
          <w:sz w:val="24"/>
          <w:szCs w:val="24"/>
          <w:lang w:val="pt-BR" w:eastAsia="en-US"/>
        </w:rPr>
        <w:t xml:space="preserve">METODOLOGIA: </w:t>
      </w:r>
      <w:r w:rsidR="003B6881">
        <w:rPr>
          <w:sz w:val="24"/>
          <w:szCs w:val="24"/>
          <w:lang w:val="pt-BR" w:eastAsia="en-US"/>
        </w:rPr>
        <w:t xml:space="preserve">As aulas serão em modo remoto, usando a plataforma Zoom. Colocaremos à disposição dos alunos Power points, textos a ler, exercícios regulares, no final de cada bloco. </w:t>
      </w:r>
      <w:r w:rsidR="00766065">
        <w:rPr>
          <w:sz w:val="24"/>
          <w:szCs w:val="24"/>
          <w:lang w:val="pt-BR" w:eastAsia="en-US"/>
        </w:rPr>
        <w:t xml:space="preserve">Quando necessário, haverá bate-papos e fóruns com os alunos para tirar dúvidas. </w:t>
      </w:r>
    </w:p>
    <w:p w:rsidR="00EB3BD0" w:rsidRDefault="00EB3BD0" w:rsidP="00F24A9C">
      <w:pPr>
        <w:autoSpaceDE w:val="0"/>
        <w:autoSpaceDN w:val="0"/>
        <w:adjustRightInd w:val="0"/>
        <w:jc w:val="both"/>
        <w:rPr>
          <w:sz w:val="24"/>
          <w:szCs w:val="24"/>
          <w:lang w:val="pt-BR" w:eastAsia="en-US"/>
        </w:rPr>
      </w:pPr>
    </w:p>
    <w:p w:rsidR="0045490E" w:rsidRDefault="0045490E" w:rsidP="003220B5">
      <w:pPr>
        <w:autoSpaceDE w:val="0"/>
        <w:autoSpaceDN w:val="0"/>
        <w:adjustRightInd w:val="0"/>
        <w:jc w:val="both"/>
        <w:rPr>
          <w:sz w:val="24"/>
          <w:szCs w:val="24"/>
          <w:lang w:val="pt-BR" w:eastAsia="en-US"/>
        </w:rPr>
      </w:pPr>
      <w:r w:rsidRPr="00F24A9C">
        <w:rPr>
          <w:b/>
          <w:sz w:val="24"/>
          <w:szCs w:val="24"/>
          <w:lang w:val="pt-BR" w:eastAsia="en-US"/>
        </w:rPr>
        <w:t>AVALIAÇÃO</w:t>
      </w:r>
      <w:r>
        <w:rPr>
          <w:sz w:val="24"/>
          <w:szCs w:val="24"/>
          <w:lang w:val="pt-BR" w:eastAsia="en-US"/>
        </w:rPr>
        <w:t xml:space="preserve">:  </w:t>
      </w:r>
      <w:r w:rsidR="003220B5">
        <w:rPr>
          <w:sz w:val="24"/>
          <w:szCs w:val="24"/>
          <w:lang w:val="pt-BR" w:eastAsia="en-US"/>
        </w:rPr>
        <w:t xml:space="preserve">A ser discutida com os alunos. A sugestão do professor é </w:t>
      </w:r>
      <w:r w:rsidR="00514D8E">
        <w:rPr>
          <w:sz w:val="24"/>
          <w:szCs w:val="24"/>
          <w:lang w:val="pt-BR" w:eastAsia="en-US"/>
        </w:rPr>
        <w:t>a seguinte: 3 pequenos testes sobre uma possibilidade de 5 a serem apresentados</w:t>
      </w:r>
      <w:r w:rsidR="003220B5">
        <w:rPr>
          <w:sz w:val="24"/>
          <w:szCs w:val="24"/>
          <w:lang w:val="pt-BR" w:eastAsia="en-US"/>
        </w:rPr>
        <w:t xml:space="preserve"> no final de cada bloco</w:t>
      </w:r>
      <w:r w:rsidR="00B46A4A">
        <w:rPr>
          <w:sz w:val="24"/>
          <w:szCs w:val="24"/>
          <w:lang w:val="pt-BR" w:eastAsia="en-US"/>
        </w:rPr>
        <w:t xml:space="preserve"> </w:t>
      </w:r>
      <w:r w:rsidR="003220B5">
        <w:rPr>
          <w:sz w:val="24"/>
          <w:szCs w:val="24"/>
          <w:lang w:val="pt-BR" w:eastAsia="en-US"/>
        </w:rPr>
        <w:t>(</w:t>
      </w:r>
      <w:r w:rsidR="00B46A4A">
        <w:rPr>
          <w:sz w:val="24"/>
          <w:szCs w:val="24"/>
          <w:lang w:val="pt-BR" w:eastAsia="en-US"/>
        </w:rPr>
        <w:t xml:space="preserve">contanto por </w:t>
      </w:r>
      <w:r w:rsidR="00766065">
        <w:rPr>
          <w:sz w:val="24"/>
          <w:szCs w:val="24"/>
          <w:lang w:val="pt-BR" w:eastAsia="en-US"/>
        </w:rPr>
        <w:t>4</w:t>
      </w:r>
      <w:r w:rsidR="00B46A4A">
        <w:rPr>
          <w:sz w:val="24"/>
          <w:szCs w:val="24"/>
          <w:lang w:val="pt-BR" w:eastAsia="en-US"/>
        </w:rPr>
        <w:t>0% da avaliação</w:t>
      </w:r>
      <w:r w:rsidR="003220B5">
        <w:rPr>
          <w:sz w:val="24"/>
          <w:szCs w:val="24"/>
          <w:lang w:val="pt-BR" w:eastAsia="en-US"/>
        </w:rPr>
        <w:t xml:space="preserve">) e a </w:t>
      </w:r>
      <w:proofErr w:type="gramStart"/>
      <w:r w:rsidR="003220B5">
        <w:rPr>
          <w:sz w:val="24"/>
          <w:szCs w:val="24"/>
          <w:lang w:val="pt-BR" w:eastAsia="en-US"/>
        </w:rPr>
        <w:t>redação  de</w:t>
      </w:r>
      <w:proofErr w:type="gramEnd"/>
      <w:r w:rsidR="003220B5">
        <w:rPr>
          <w:sz w:val="24"/>
          <w:szCs w:val="24"/>
          <w:lang w:val="pt-BR" w:eastAsia="en-US"/>
        </w:rPr>
        <w:t xml:space="preserve"> </w:t>
      </w:r>
      <w:r w:rsidR="00514D8E">
        <w:rPr>
          <w:sz w:val="24"/>
          <w:szCs w:val="24"/>
          <w:lang w:val="pt-BR" w:eastAsia="en-US"/>
        </w:rPr>
        <w:t>um pequeno artigo de</w:t>
      </w:r>
      <w:r w:rsidR="003220B5">
        <w:rPr>
          <w:sz w:val="24"/>
          <w:szCs w:val="24"/>
          <w:lang w:val="pt-BR" w:eastAsia="en-US"/>
        </w:rPr>
        <w:t xml:space="preserve"> 5 </w:t>
      </w:r>
      <w:r w:rsidR="00514D8E">
        <w:rPr>
          <w:sz w:val="24"/>
          <w:szCs w:val="24"/>
          <w:lang w:val="pt-BR" w:eastAsia="en-US"/>
        </w:rPr>
        <w:t>a 6</w:t>
      </w:r>
      <w:r w:rsidR="003220B5">
        <w:rPr>
          <w:sz w:val="24"/>
          <w:szCs w:val="24"/>
          <w:lang w:val="pt-BR" w:eastAsia="en-US"/>
        </w:rPr>
        <w:t xml:space="preserve"> páginas (contando por </w:t>
      </w:r>
      <w:r w:rsidR="00766065">
        <w:rPr>
          <w:sz w:val="24"/>
          <w:szCs w:val="24"/>
          <w:lang w:val="pt-BR" w:eastAsia="en-US"/>
        </w:rPr>
        <w:t>6</w:t>
      </w:r>
      <w:r w:rsidR="003220B5">
        <w:rPr>
          <w:sz w:val="24"/>
          <w:szCs w:val="24"/>
          <w:lang w:val="pt-BR" w:eastAsia="en-US"/>
        </w:rPr>
        <w:t xml:space="preserve">0%). </w:t>
      </w:r>
      <w:r w:rsidR="006246D6">
        <w:rPr>
          <w:sz w:val="24"/>
          <w:szCs w:val="24"/>
          <w:lang w:val="pt-BR" w:eastAsia="en-US"/>
        </w:rPr>
        <w:t xml:space="preserve">Os trabalhos e testes deverão ser entregues no seguinte endereço eletrônico: </w:t>
      </w:r>
      <w:hyperlink r:id="rId5" w:history="1">
        <w:r w:rsidR="006246D6" w:rsidRPr="000E0E48">
          <w:rPr>
            <w:rStyle w:val="Hyperlink"/>
            <w:sz w:val="24"/>
            <w:szCs w:val="24"/>
            <w:lang w:val="pt-BR" w:eastAsia="en-US"/>
          </w:rPr>
          <w:t>andre.leclerc55@gmail.com</w:t>
        </w:r>
      </w:hyperlink>
    </w:p>
    <w:p w:rsidR="006246D6" w:rsidRPr="00F24A9C" w:rsidRDefault="006246D6" w:rsidP="003220B5">
      <w:pPr>
        <w:autoSpaceDE w:val="0"/>
        <w:autoSpaceDN w:val="0"/>
        <w:adjustRightInd w:val="0"/>
        <w:jc w:val="both"/>
        <w:rPr>
          <w:b/>
          <w:sz w:val="24"/>
          <w:szCs w:val="24"/>
          <w:lang w:val="pt-BR" w:eastAsia="en-US"/>
        </w:rPr>
      </w:pPr>
    </w:p>
    <w:p w:rsidR="0045490E" w:rsidRPr="00EB3BD0" w:rsidRDefault="0045490E" w:rsidP="00F24A9C">
      <w:pPr>
        <w:autoSpaceDE w:val="0"/>
        <w:autoSpaceDN w:val="0"/>
        <w:adjustRightInd w:val="0"/>
        <w:jc w:val="both"/>
        <w:rPr>
          <w:sz w:val="24"/>
          <w:szCs w:val="24"/>
          <w:lang w:val="pt-BR" w:eastAsia="en-US"/>
        </w:rPr>
      </w:pPr>
    </w:p>
    <w:p w:rsidR="00F24A9C" w:rsidRDefault="00F24A9C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EC4CF6" w:rsidRPr="00F24A9C" w:rsidRDefault="00EC4CF6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 w:rsidRPr="00F24A9C">
        <w:rPr>
          <w:b/>
          <w:sz w:val="24"/>
          <w:szCs w:val="24"/>
          <w:lang w:val="pt-BR" w:eastAsia="en-US"/>
        </w:rPr>
        <w:t>CONTEÚDO: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Introdução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 xml:space="preserve">1. </w:t>
      </w:r>
      <w:r w:rsidR="00BB2A65" w:rsidRPr="00BB2A65">
        <w:rPr>
          <w:b/>
          <w:sz w:val="24"/>
          <w:szCs w:val="24"/>
          <w:lang w:val="pt-BR" w:eastAsia="en-US"/>
        </w:rPr>
        <w:t>BLOCO 1:</w:t>
      </w:r>
      <w:r w:rsidR="00BB2A65">
        <w:rPr>
          <w:sz w:val="24"/>
          <w:szCs w:val="24"/>
          <w:lang w:val="pt-BR" w:eastAsia="en-US"/>
        </w:rPr>
        <w:t xml:space="preserve"> </w:t>
      </w:r>
      <w:r w:rsidRPr="00F24A9C">
        <w:rPr>
          <w:b/>
          <w:sz w:val="24"/>
          <w:szCs w:val="24"/>
          <w:lang w:val="pt-BR" w:eastAsia="en-US"/>
        </w:rPr>
        <w:t>O Domínio do Mental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1.1. O que chamamos de “mental”?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1.2. Filosofia da Mente, Filosofia da Psicologia, Psicologia e Ciências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Cognitivas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1.3. Intencionalidade e Consciência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1.4. Intencionalidade Originá</w:t>
      </w:r>
      <w:r w:rsidR="00F24A9C">
        <w:rPr>
          <w:sz w:val="24"/>
          <w:szCs w:val="24"/>
          <w:lang w:val="pt-BR" w:eastAsia="en-US"/>
        </w:rPr>
        <w:t>ria e Intencionalidade Derivada</w:t>
      </w:r>
    </w:p>
    <w:p w:rsidR="00BA7FA0" w:rsidRDefault="00BA7FA0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BA7FA0" w:rsidRPr="00BA7FA0" w:rsidRDefault="00BA7FA0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val="pt-BR" w:eastAsia="en-US"/>
        </w:rPr>
        <w:t>Exercícios e Teste</w:t>
      </w:r>
    </w:p>
    <w:p w:rsidR="00F24A9C" w:rsidRDefault="00F24A9C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EC4CF6" w:rsidRPr="00F24A9C" w:rsidRDefault="00EC4CF6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 xml:space="preserve">2. </w:t>
      </w:r>
      <w:r w:rsidR="00BB2A65" w:rsidRPr="00BB2A65">
        <w:rPr>
          <w:b/>
          <w:sz w:val="24"/>
          <w:szCs w:val="24"/>
          <w:lang w:val="pt-BR" w:eastAsia="en-US"/>
        </w:rPr>
        <w:t>BLOCO 2:</w:t>
      </w:r>
      <w:r w:rsidR="00BB2A65">
        <w:rPr>
          <w:sz w:val="24"/>
          <w:szCs w:val="24"/>
          <w:lang w:val="pt-BR" w:eastAsia="en-US"/>
        </w:rPr>
        <w:t xml:space="preserve"> </w:t>
      </w:r>
      <w:r w:rsidRPr="00F24A9C">
        <w:rPr>
          <w:b/>
          <w:sz w:val="24"/>
          <w:szCs w:val="24"/>
          <w:lang w:val="pt-BR" w:eastAsia="en-US"/>
        </w:rPr>
        <w:t>O Problema Mente-Corpo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2.1. O Dualismo das Substâncias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2.2. O Behaviorismo (metodológico e lógico)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2.3. O Materialismo, ou Tese da Identidade Mente-Cérebro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lastRenderedPageBreak/>
        <w:t>2.4. O Funcionalismo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2.5. O Eliminismo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2.6. O Naturalismo Biológico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2.7. O Monismo Anômalo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2.8. O Fisicismo, reducionista ou não reducionista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BA7FA0" w:rsidRPr="00BA7FA0" w:rsidRDefault="00BA7FA0" w:rsidP="00BA7FA0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val="pt-BR" w:eastAsia="en-US"/>
        </w:rPr>
        <w:t>Exercícios e Teste</w:t>
      </w:r>
    </w:p>
    <w:p w:rsidR="00BA7FA0" w:rsidRDefault="00BA7FA0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 xml:space="preserve">3. </w:t>
      </w:r>
      <w:r w:rsidR="00BB2A65">
        <w:rPr>
          <w:b/>
          <w:sz w:val="24"/>
          <w:szCs w:val="24"/>
          <w:lang w:val="pt-BR" w:eastAsia="en-US"/>
        </w:rPr>
        <w:t xml:space="preserve">BLOCO 3: </w:t>
      </w:r>
      <w:r w:rsidRPr="00F24A9C">
        <w:rPr>
          <w:b/>
          <w:sz w:val="24"/>
          <w:szCs w:val="24"/>
          <w:lang w:val="pt-BR" w:eastAsia="en-US"/>
        </w:rPr>
        <w:t>A Mente Fenomenal: Conteúdo Mental Não conceitual</w:t>
      </w:r>
    </w:p>
    <w:p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3</w:t>
      </w:r>
      <w:r w:rsidR="00EC4CF6">
        <w:rPr>
          <w:sz w:val="24"/>
          <w:szCs w:val="24"/>
          <w:lang w:val="pt-BR" w:eastAsia="en-US"/>
        </w:rPr>
        <w:t>.1. Sensibilidade e Corpo</w:t>
      </w:r>
    </w:p>
    <w:p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3</w:t>
      </w:r>
      <w:r w:rsidR="00EC4CF6">
        <w:rPr>
          <w:sz w:val="24"/>
          <w:szCs w:val="24"/>
          <w:lang w:val="pt-BR" w:eastAsia="en-US"/>
        </w:rPr>
        <w:t>.2. Percepção</w:t>
      </w:r>
    </w:p>
    <w:p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3</w:t>
      </w:r>
      <w:r w:rsidR="00EC4CF6">
        <w:rPr>
          <w:sz w:val="24"/>
          <w:szCs w:val="24"/>
          <w:lang w:val="pt-BR" w:eastAsia="en-US"/>
        </w:rPr>
        <w:t>.3. Imaginação</w:t>
      </w:r>
    </w:p>
    <w:p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3</w:t>
      </w:r>
      <w:r w:rsidR="00EC4CF6">
        <w:rPr>
          <w:sz w:val="24"/>
          <w:szCs w:val="24"/>
          <w:lang w:val="pt-BR" w:eastAsia="en-US"/>
        </w:rPr>
        <w:t>.4. Emoção</w:t>
      </w:r>
    </w:p>
    <w:p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3</w:t>
      </w:r>
      <w:r w:rsidR="00EC4CF6">
        <w:rPr>
          <w:sz w:val="24"/>
          <w:szCs w:val="24"/>
          <w:lang w:val="pt-BR" w:eastAsia="en-US"/>
        </w:rPr>
        <w:t>.5. Memória</w:t>
      </w:r>
    </w:p>
    <w:p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3</w:t>
      </w:r>
      <w:r w:rsidR="00EC4CF6">
        <w:rPr>
          <w:sz w:val="24"/>
          <w:szCs w:val="24"/>
          <w:lang w:val="pt-BR" w:eastAsia="en-US"/>
        </w:rPr>
        <w:t>.6. Três Problemas para a relação da Consciência com o mundo Físico: Zumbis, o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Quarto da Mary, e o Argumento modal.</w:t>
      </w:r>
    </w:p>
    <w:p w:rsidR="00BA7FA0" w:rsidRDefault="00BA7FA0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BA7FA0" w:rsidRPr="00BA7FA0" w:rsidRDefault="00BA7FA0" w:rsidP="00BA7FA0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val="pt-BR" w:eastAsia="en-US"/>
        </w:rPr>
        <w:t>Exercícios e Teste</w:t>
      </w:r>
    </w:p>
    <w:p w:rsidR="00EC4CF6" w:rsidRDefault="00F24A9C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 xml:space="preserve"> </w:t>
      </w:r>
    </w:p>
    <w:p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4</w:t>
      </w:r>
      <w:r w:rsidR="00EC4CF6">
        <w:rPr>
          <w:sz w:val="24"/>
          <w:szCs w:val="24"/>
          <w:lang w:val="pt-BR" w:eastAsia="en-US"/>
        </w:rPr>
        <w:t xml:space="preserve">. </w:t>
      </w:r>
      <w:r w:rsidR="00BB2A65" w:rsidRPr="00BB2A65">
        <w:rPr>
          <w:b/>
          <w:sz w:val="24"/>
          <w:szCs w:val="24"/>
          <w:lang w:val="pt-BR" w:eastAsia="en-US"/>
        </w:rPr>
        <w:t>BLOCO 4:</w:t>
      </w:r>
      <w:r w:rsidR="00BB2A65">
        <w:rPr>
          <w:sz w:val="24"/>
          <w:szCs w:val="24"/>
          <w:lang w:val="pt-BR" w:eastAsia="en-US"/>
        </w:rPr>
        <w:t xml:space="preserve"> </w:t>
      </w:r>
      <w:r w:rsidR="00EC4CF6" w:rsidRPr="00F24A9C">
        <w:rPr>
          <w:b/>
          <w:sz w:val="24"/>
          <w:szCs w:val="24"/>
          <w:lang w:val="pt-BR" w:eastAsia="en-US"/>
        </w:rPr>
        <w:t>Pensamentos e Atitudes Proposicionais: Conteúdo Mental</w:t>
      </w:r>
    </w:p>
    <w:p w:rsidR="00EC4CF6" w:rsidRPr="00F24A9C" w:rsidRDefault="00EC4CF6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 w:rsidRPr="00F24A9C">
        <w:rPr>
          <w:b/>
          <w:sz w:val="24"/>
          <w:szCs w:val="24"/>
          <w:lang w:val="pt-BR" w:eastAsia="en-US"/>
        </w:rPr>
        <w:t>Conceitual</w:t>
      </w:r>
    </w:p>
    <w:p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4</w:t>
      </w:r>
      <w:r w:rsidR="00EC4CF6">
        <w:rPr>
          <w:sz w:val="24"/>
          <w:szCs w:val="24"/>
          <w:lang w:val="pt-BR" w:eastAsia="en-US"/>
        </w:rPr>
        <w:t>.1. Conceitos</w:t>
      </w:r>
    </w:p>
    <w:p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4</w:t>
      </w:r>
      <w:r w:rsidR="00EC4CF6">
        <w:rPr>
          <w:sz w:val="24"/>
          <w:szCs w:val="24"/>
          <w:lang w:val="pt-BR" w:eastAsia="en-US"/>
        </w:rPr>
        <w:t>.2. Proposições como Conteúdo Mental</w:t>
      </w:r>
    </w:p>
    <w:p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4</w:t>
      </w:r>
      <w:r w:rsidR="00EC4CF6">
        <w:rPr>
          <w:sz w:val="24"/>
          <w:szCs w:val="24"/>
          <w:lang w:val="pt-BR" w:eastAsia="en-US"/>
        </w:rPr>
        <w:t>.3. Atitudes Cognitivas, Atitudes Conativas</w:t>
      </w:r>
    </w:p>
    <w:p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4</w:t>
      </w:r>
      <w:r w:rsidR="00EC4CF6">
        <w:rPr>
          <w:sz w:val="24"/>
          <w:szCs w:val="24"/>
          <w:lang w:val="pt-BR" w:eastAsia="en-US"/>
        </w:rPr>
        <w:t>.4. Pensamento e Linguagem</w:t>
      </w:r>
    </w:p>
    <w:p w:rsidR="00BA7FA0" w:rsidRDefault="00BA7FA0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BA7FA0" w:rsidRPr="00BA7FA0" w:rsidRDefault="00BA7FA0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val="pt-BR" w:eastAsia="en-US"/>
        </w:rPr>
        <w:t>Exercícios e Teste</w:t>
      </w:r>
    </w:p>
    <w:p w:rsidR="00EC4CF6" w:rsidRDefault="00F24A9C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 xml:space="preserve"> </w:t>
      </w:r>
    </w:p>
    <w:p w:rsidR="00EC4CF6" w:rsidRPr="00172A0B" w:rsidRDefault="00645199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5</w:t>
      </w:r>
      <w:r w:rsidR="00EC4CF6">
        <w:rPr>
          <w:sz w:val="24"/>
          <w:szCs w:val="24"/>
          <w:lang w:val="pt-BR" w:eastAsia="en-US"/>
        </w:rPr>
        <w:t xml:space="preserve">. </w:t>
      </w:r>
      <w:r w:rsidR="00BB2A65" w:rsidRPr="00BB2A65">
        <w:rPr>
          <w:b/>
          <w:sz w:val="24"/>
          <w:szCs w:val="24"/>
          <w:lang w:val="pt-BR" w:eastAsia="en-US"/>
        </w:rPr>
        <w:t>BLOCO 5:</w:t>
      </w:r>
      <w:r w:rsidR="00BB2A65">
        <w:rPr>
          <w:sz w:val="24"/>
          <w:szCs w:val="24"/>
          <w:lang w:val="pt-BR" w:eastAsia="en-US"/>
        </w:rPr>
        <w:t xml:space="preserve"> </w:t>
      </w:r>
      <w:r w:rsidR="00172A0B" w:rsidRPr="00F24A9C">
        <w:rPr>
          <w:b/>
          <w:sz w:val="24"/>
          <w:szCs w:val="24"/>
          <w:lang w:val="pt-BR" w:eastAsia="en-US"/>
        </w:rPr>
        <w:t>CONCLUSÃO</w:t>
      </w:r>
      <w:r w:rsidR="00172A0B">
        <w:rPr>
          <w:b/>
          <w:sz w:val="24"/>
          <w:szCs w:val="24"/>
          <w:lang w:val="pt-BR" w:eastAsia="en-US"/>
        </w:rPr>
        <w:t xml:space="preserve">: </w:t>
      </w:r>
      <w:r w:rsidR="00EC4CF6" w:rsidRPr="00F24A9C">
        <w:rPr>
          <w:b/>
          <w:sz w:val="24"/>
          <w:szCs w:val="24"/>
          <w:lang w:val="pt-BR" w:eastAsia="en-US"/>
        </w:rPr>
        <w:t>O Lugar da Mente: Pessoa, Natureza e Sociedade</w:t>
      </w:r>
    </w:p>
    <w:p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5</w:t>
      </w:r>
      <w:r w:rsidR="00EC4CF6">
        <w:rPr>
          <w:sz w:val="24"/>
          <w:szCs w:val="24"/>
          <w:lang w:val="pt-BR" w:eastAsia="en-US"/>
        </w:rPr>
        <w:t>.1. Identidade Pessoal</w:t>
      </w:r>
    </w:p>
    <w:p w:rsidR="00172A0B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5</w:t>
      </w:r>
      <w:r w:rsidR="00EC4CF6">
        <w:rPr>
          <w:sz w:val="24"/>
          <w:szCs w:val="24"/>
          <w:lang w:val="pt-BR" w:eastAsia="en-US"/>
        </w:rPr>
        <w:t xml:space="preserve">.2. </w:t>
      </w:r>
      <w:r>
        <w:rPr>
          <w:sz w:val="24"/>
          <w:szCs w:val="24"/>
          <w:lang w:val="pt-BR" w:eastAsia="en-US"/>
        </w:rPr>
        <w:t xml:space="preserve">O Naturalismo </w:t>
      </w:r>
    </w:p>
    <w:p w:rsidR="00EC4CF6" w:rsidRDefault="00172A0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 xml:space="preserve">5.3. </w:t>
      </w:r>
      <w:r w:rsidR="00EC4CF6">
        <w:rPr>
          <w:sz w:val="24"/>
          <w:szCs w:val="24"/>
          <w:lang w:val="pt-BR" w:eastAsia="en-US"/>
        </w:rPr>
        <w:t>A Mente dos Outros</w:t>
      </w:r>
    </w:p>
    <w:p w:rsidR="00BA7FA0" w:rsidRDefault="00BA7FA0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BA7FA0" w:rsidRPr="00BA7FA0" w:rsidRDefault="00BA7FA0" w:rsidP="00BA7FA0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val="pt-BR" w:eastAsia="en-US"/>
        </w:rPr>
        <w:t>Exercícios e Teste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F24A9C" w:rsidRDefault="00F24A9C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AC6BDB" w:rsidRDefault="00AC6BD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AC6BDB" w:rsidRDefault="00AC6BDB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BA7FA0" w:rsidRPr="00BA7FA0" w:rsidRDefault="00BA7FA0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 w:rsidRPr="00BA7FA0">
        <w:rPr>
          <w:b/>
          <w:sz w:val="24"/>
          <w:szCs w:val="24"/>
          <w:lang w:val="pt-BR" w:eastAsia="en-US"/>
        </w:rPr>
        <w:t xml:space="preserve">REFERÊNCIA PRINCIPAL: </w:t>
      </w:r>
    </w:p>
    <w:p w:rsidR="00BA7FA0" w:rsidRDefault="00BA7FA0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BA7FA0" w:rsidRDefault="00BA7FA0" w:rsidP="00BA7FA0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 w:rsidRPr="001B2F6A">
        <w:rPr>
          <w:b/>
          <w:sz w:val="24"/>
          <w:szCs w:val="24"/>
          <w:lang w:val="pt-BR" w:eastAsia="en-US"/>
        </w:rPr>
        <w:t>LECLERC, André, Uma Introdução à Filosofia da Mente. Curitiba: Appris, 2018.</w:t>
      </w:r>
    </w:p>
    <w:p w:rsidR="00BA7FA0" w:rsidRDefault="00BA7FA0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BA7FA0" w:rsidRPr="00172A0B" w:rsidRDefault="00BA7FA0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EC4CF6" w:rsidRDefault="00BA7FA0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val="pt-BR" w:eastAsia="en-US"/>
        </w:rPr>
        <w:t>OUTRA</w:t>
      </w:r>
      <w:r w:rsidR="00EC4CF6" w:rsidRPr="00F24A9C">
        <w:rPr>
          <w:b/>
          <w:sz w:val="24"/>
          <w:szCs w:val="24"/>
          <w:lang w:val="pt-BR" w:eastAsia="en-US"/>
        </w:rPr>
        <w:t>S REFERÊNCIAS</w:t>
      </w:r>
      <w:r w:rsidR="009C0B45">
        <w:rPr>
          <w:b/>
          <w:sz w:val="24"/>
          <w:szCs w:val="24"/>
          <w:lang w:val="pt-BR" w:eastAsia="en-US"/>
        </w:rPr>
        <w:t>:</w:t>
      </w:r>
    </w:p>
    <w:p w:rsidR="00F24A9C" w:rsidRPr="00F24A9C" w:rsidRDefault="00F24A9C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>
        <w:rPr>
          <w:sz w:val="24"/>
          <w:szCs w:val="24"/>
          <w:lang w:val="pt-BR" w:eastAsia="en-US"/>
        </w:rPr>
        <w:t xml:space="preserve">ARISTÓTELES, </w:t>
      </w:r>
      <w:r w:rsidRPr="00D90EE2">
        <w:rPr>
          <w:b/>
          <w:sz w:val="24"/>
          <w:szCs w:val="24"/>
          <w:lang w:val="pt-BR" w:eastAsia="en-US"/>
        </w:rPr>
        <w:t>De anima</w:t>
      </w:r>
      <w:r>
        <w:rPr>
          <w:sz w:val="24"/>
          <w:szCs w:val="24"/>
          <w:lang w:val="pt-BR" w:eastAsia="en-US"/>
        </w:rPr>
        <w:t xml:space="preserve">. </w:t>
      </w:r>
      <w:r w:rsidRPr="00D74FB1">
        <w:rPr>
          <w:sz w:val="24"/>
          <w:szCs w:val="24"/>
          <w:lang w:val="en-US" w:eastAsia="en-US"/>
        </w:rPr>
        <w:t xml:space="preserve">Trad. </w:t>
      </w:r>
      <w:r w:rsidRPr="00EC4CF6">
        <w:rPr>
          <w:sz w:val="24"/>
          <w:szCs w:val="24"/>
          <w:lang w:val="en-US" w:eastAsia="en-US"/>
        </w:rPr>
        <w:t>Hugh Lawson-Tancred. Londres: Penguin, 2004.</w:t>
      </w:r>
    </w:p>
    <w:p w:rsidR="002E50ED" w:rsidRPr="00EC4CF6" w:rsidRDefault="002E50ED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ARMSTRONG, D. M. </w:t>
      </w:r>
      <w:r w:rsidRPr="00D90EE2">
        <w:rPr>
          <w:b/>
          <w:sz w:val="24"/>
          <w:szCs w:val="24"/>
          <w:lang w:val="en-US" w:eastAsia="en-US"/>
        </w:rPr>
        <w:t>The Mind-Body Problem. An Opi</w:t>
      </w:r>
      <w:r w:rsidR="00F24A9C" w:rsidRPr="00D90EE2">
        <w:rPr>
          <w:b/>
          <w:sz w:val="24"/>
          <w:szCs w:val="24"/>
          <w:lang w:val="en-US" w:eastAsia="en-US"/>
        </w:rPr>
        <w:t>nionated Introduction</w:t>
      </w:r>
      <w:r w:rsidR="002E50ED" w:rsidRPr="00D90EE2">
        <w:rPr>
          <w:b/>
          <w:sz w:val="24"/>
          <w:szCs w:val="24"/>
          <w:lang w:val="en-US" w:eastAsia="en-US"/>
        </w:rPr>
        <w:t>.</w:t>
      </w:r>
      <w:r w:rsidR="002E50ED">
        <w:rPr>
          <w:sz w:val="24"/>
          <w:szCs w:val="24"/>
          <w:lang w:val="en-US" w:eastAsia="en-US"/>
        </w:rPr>
        <w:t xml:space="preserve"> </w:t>
      </w:r>
      <w:r w:rsidR="00F24A9C">
        <w:rPr>
          <w:sz w:val="24"/>
          <w:szCs w:val="24"/>
          <w:lang w:val="en-US" w:eastAsia="en-US"/>
        </w:rPr>
        <w:t xml:space="preserve">Boulder, </w:t>
      </w:r>
      <w:r w:rsidRPr="00EC4CF6">
        <w:rPr>
          <w:sz w:val="24"/>
          <w:szCs w:val="24"/>
          <w:lang w:val="en-US" w:eastAsia="en-US"/>
        </w:rPr>
        <w:t>Westview Press, 1999.</w:t>
      </w:r>
    </w:p>
    <w:p w:rsidR="002E50ED" w:rsidRPr="00EC4CF6" w:rsidRDefault="002E50ED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BENOIST, Jocelyn, </w:t>
      </w:r>
      <w:r w:rsidRPr="00D90EE2">
        <w:rPr>
          <w:b/>
          <w:sz w:val="24"/>
          <w:szCs w:val="24"/>
          <w:lang w:val="en-US" w:eastAsia="en-US"/>
        </w:rPr>
        <w:t xml:space="preserve">Sens et </w:t>
      </w:r>
      <w:proofErr w:type="spellStart"/>
      <w:r w:rsidRPr="00D90EE2">
        <w:rPr>
          <w:b/>
          <w:sz w:val="24"/>
          <w:szCs w:val="24"/>
          <w:lang w:val="en-US" w:eastAsia="en-US"/>
        </w:rPr>
        <w:t>sensibilité</w:t>
      </w:r>
      <w:proofErr w:type="spellEnd"/>
      <w:r w:rsidRPr="00D90EE2">
        <w:rPr>
          <w:b/>
          <w:sz w:val="24"/>
          <w:szCs w:val="24"/>
          <w:lang w:val="en-US" w:eastAsia="en-US"/>
        </w:rPr>
        <w:t xml:space="preserve">. </w:t>
      </w:r>
      <w:proofErr w:type="spellStart"/>
      <w:r w:rsidRPr="00D90EE2">
        <w:rPr>
          <w:b/>
          <w:sz w:val="24"/>
          <w:szCs w:val="24"/>
          <w:lang w:val="en-US" w:eastAsia="en-US"/>
        </w:rPr>
        <w:t>L’Intentionnalité</w:t>
      </w:r>
      <w:proofErr w:type="spellEnd"/>
      <w:r w:rsidRPr="00D90EE2">
        <w:rPr>
          <w:b/>
          <w:sz w:val="24"/>
          <w:szCs w:val="24"/>
          <w:lang w:val="en-US" w:eastAsia="en-US"/>
        </w:rPr>
        <w:t xml:space="preserve"> </w:t>
      </w:r>
      <w:proofErr w:type="spellStart"/>
      <w:r w:rsidRPr="00D90EE2">
        <w:rPr>
          <w:b/>
          <w:sz w:val="24"/>
          <w:szCs w:val="24"/>
          <w:lang w:val="en-US" w:eastAsia="en-US"/>
        </w:rPr>
        <w:t>en</w:t>
      </w:r>
      <w:proofErr w:type="spellEnd"/>
      <w:r w:rsidRPr="00D90EE2">
        <w:rPr>
          <w:b/>
          <w:sz w:val="24"/>
          <w:szCs w:val="24"/>
          <w:lang w:val="en-US" w:eastAsia="en-US"/>
        </w:rPr>
        <w:t xml:space="preserve"> </w:t>
      </w:r>
      <w:proofErr w:type="spellStart"/>
      <w:r w:rsidRPr="00D90EE2">
        <w:rPr>
          <w:b/>
          <w:sz w:val="24"/>
          <w:szCs w:val="24"/>
          <w:lang w:val="en-US" w:eastAsia="en-US"/>
        </w:rPr>
        <w:t>c</w:t>
      </w:r>
      <w:r w:rsidR="00F24A9C" w:rsidRPr="00D90EE2">
        <w:rPr>
          <w:b/>
          <w:sz w:val="24"/>
          <w:szCs w:val="24"/>
          <w:lang w:val="en-US" w:eastAsia="en-US"/>
        </w:rPr>
        <w:t>ontexte</w:t>
      </w:r>
      <w:proofErr w:type="spellEnd"/>
      <w:r w:rsidR="00F24A9C">
        <w:rPr>
          <w:sz w:val="24"/>
          <w:szCs w:val="24"/>
          <w:lang w:val="en-US" w:eastAsia="en-US"/>
        </w:rPr>
        <w:t xml:space="preserve">. Paris: Les Editions du </w:t>
      </w:r>
      <w:r w:rsidRPr="00EC4CF6">
        <w:rPr>
          <w:sz w:val="24"/>
          <w:szCs w:val="24"/>
          <w:lang w:val="en-US" w:eastAsia="en-US"/>
        </w:rPr>
        <w:t>Cerf, 2009.</w:t>
      </w:r>
    </w:p>
    <w:p w:rsidR="002E50ED" w:rsidRPr="00EC4CF6" w:rsidRDefault="002E50ED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BLOCK, Ned </w:t>
      </w:r>
      <w:r w:rsidRPr="00EB6BEA">
        <w:rPr>
          <w:i/>
          <w:sz w:val="24"/>
          <w:szCs w:val="24"/>
          <w:lang w:val="en-US" w:eastAsia="en-US"/>
        </w:rPr>
        <w:t>et alii</w:t>
      </w:r>
      <w:r w:rsidRPr="00EC4CF6">
        <w:rPr>
          <w:sz w:val="24"/>
          <w:szCs w:val="24"/>
          <w:lang w:val="en-US" w:eastAsia="en-US"/>
        </w:rPr>
        <w:t xml:space="preserve"> (orgs.), </w:t>
      </w:r>
      <w:r w:rsidRPr="00D90EE2">
        <w:rPr>
          <w:b/>
          <w:sz w:val="24"/>
          <w:szCs w:val="24"/>
          <w:lang w:val="en-US" w:eastAsia="en-US"/>
        </w:rPr>
        <w:t>The Nature of Consciousness</w:t>
      </w:r>
      <w:r w:rsidR="007768A2">
        <w:rPr>
          <w:sz w:val="24"/>
          <w:szCs w:val="24"/>
          <w:lang w:val="en-US" w:eastAsia="en-US"/>
        </w:rPr>
        <w:t xml:space="preserve">. Cambridge (MA): MIT Press, </w:t>
      </w:r>
      <w:r w:rsidRPr="00EC4CF6">
        <w:rPr>
          <w:sz w:val="24"/>
          <w:szCs w:val="24"/>
          <w:lang w:val="en-US" w:eastAsia="en-US"/>
        </w:rPr>
        <w:t>1995.</w:t>
      </w:r>
    </w:p>
    <w:p w:rsidR="007768A2" w:rsidRPr="00EC4CF6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BLOCK, N. (org.) </w:t>
      </w:r>
      <w:r w:rsidRPr="00D90EE2">
        <w:rPr>
          <w:b/>
          <w:sz w:val="24"/>
          <w:szCs w:val="24"/>
          <w:lang w:val="en-US" w:eastAsia="en-US"/>
        </w:rPr>
        <w:t>Readings in Philosophy of Psychology</w:t>
      </w:r>
      <w:r w:rsidRPr="00EC4CF6">
        <w:rPr>
          <w:sz w:val="24"/>
          <w:szCs w:val="24"/>
          <w:lang w:val="en-US" w:eastAsia="en-US"/>
        </w:rPr>
        <w:t xml:space="preserve">. </w:t>
      </w:r>
      <w:r w:rsidR="007768A2">
        <w:rPr>
          <w:sz w:val="24"/>
          <w:szCs w:val="24"/>
          <w:lang w:val="en-US" w:eastAsia="en-US"/>
        </w:rPr>
        <w:t xml:space="preserve">Vol. 1, Cambridge (MA): Harvard </w:t>
      </w:r>
      <w:r w:rsidRPr="00EC4CF6">
        <w:rPr>
          <w:sz w:val="24"/>
          <w:szCs w:val="24"/>
          <w:lang w:val="en-US" w:eastAsia="en-US"/>
        </w:rPr>
        <w:t>University Press, 1980.</w:t>
      </w:r>
    </w:p>
    <w:p w:rsidR="007768A2" w:rsidRPr="00EC4CF6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>
        <w:rPr>
          <w:sz w:val="24"/>
          <w:szCs w:val="24"/>
          <w:lang w:val="pt-BR" w:eastAsia="en-US"/>
        </w:rPr>
        <w:t xml:space="preserve">BRENTANO, Franz, </w:t>
      </w:r>
      <w:proofErr w:type="spellStart"/>
      <w:r w:rsidRPr="00D90EE2">
        <w:rPr>
          <w:b/>
          <w:sz w:val="24"/>
          <w:szCs w:val="24"/>
          <w:lang w:val="pt-BR" w:eastAsia="en-US"/>
        </w:rPr>
        <w:t>Psychologie</w:t>
      </w:r>
      <w:proofErr w:type="spellEnd"/>
      <w:r w:rsidRPr="00D90EE2">
        <w:rPr>
          <w:b/>
          <w:sz w:val="24"/>
          <w:szCs w:val="24"/>
          <w:lang w:val="pt-BR" w:eastAsia="en-US"/>
        </w:rPr>
        <w:t xml:space="preserve"> d’</w:t>
      </w:r>
      <w:proofErr w:type="spellStart"/>
      <w:r w:rsidRPr="00D90EE2">
        <w:rPr>
          <w:b/>
          <w:sz w:val="24"/>
          <w:szCs w:val="24"/>
          <w:lang w:val="pt-BR" w:eastAsia="en-US"/>
        </w:rPr>
        <w:t>un</w:t>
      </w:r>
      <w:proofErr w:type="spellEnd"/>
      <w:r w:rsidRPr="00D90EE2">
        <w:rPr>
          <w:b/>
          <w:sz w:val="24"/>
          <w:szCs w:val="24"/>
          <w:lang w:val="pt-BR" w:eastAsia="en-US"/>
        </w:rPr>
        <w:t xml:space="preserve"> point de </w:t>
      </w:r>
      <w:proofErr w:type="spellStart"/>
      <w:r w:rsidRPr="00D90EE2">
        <w:rPr>
          <w:b/>
          <w:sz w:val="24"/>
          <w:szCs w:val="24"/>
          <w:lang w:val="pt-BR" w:eastAsia="en-US"/>
        </w:rPr>
        <w:t>vue</w:t>
      </w:r>
      <w:proofErr w:type="spellEnd"/>
      <w:r w:rsidRPr="00D90EE2">
        <w:rPr>
          <w:b/>
          <w:sz w:val="24"/>
          <w:szCs w:val="24"/>
          <w:lang w:val="pt-BR" w:eastAsia="en-US"/>
        </w:rPr>
        <w:t xml:space="preserve"> </w:t>
      </w:r>
      <w:proofErr w:type="spellStart"/>
      <w:r w:rsidRPr="00D90EE2">
        <w:rPr>
          <w:b/>
          <w:sz w:val="24"/>
          <w:szCs w:val="24"/>
          <w:lang w:val="pt-BR" w:eastAsia="en-US"/>
        </w:rPr>
        <w:t>empirique</w:t>
      </w:r>
      <w:proofErr w:type="spellEnd"/>
      <w:r>
        <w:rPr>
          <w:sz w:val="24"/>
          <w:szCs w:val="24"/>
          <w:lang w:val="pt-BR" w:eastAsia="en-US"/>
        </w:rPr>
        <w:t xml:space="preserve"> (1874). </w:t>
      </w:r>
      <w:r w:rsidR="007768A2">
        <w:rPr>
          <w:sz w:val="24"/>
          <w:szCs w:val="24"/>
          <w:lang w:val="en-US" w:eastAsia="en-US"/>
        </w:rPr>
        <w:t xml:space="preserve">Paris: </w:t>
      </w:r>
      <w:proofErr w:type="spellStart"/>
      <w:r w:rsidR="007768A2">
        <w:rPr>
          <w:sz w:val="24"/>
          <w:szCs w:val="24"/>
          <w:lang w:val="en-US" w:eastAsia="en-US"/>
        </w:rPr>
        <w:t>Aubier</w:t>
      </w:r>
      <w:proofErr w:type="spellEnd"/>
      <w:r w:rsidR="007768A2">
        <w:rPr>
          <w:sz w:val="24"/>
          <w:szCs w:val="24"/>
          <w:lang w:val="en-US" w:eastAsia="en-US"/>
        </w:rPr>
        <w:t xml:space="preserve">-Montaigne, </w:t>
      </w:r>
      <w:r w:rsidRPr="00EC4CF6">
        <w:rPr>
          <w:sz w:val="24"/>
          <w:szCs w:val="24"/>
          <w:lang w:val="en-US" w:eastAsia="en-US"/>
        </w:rPr>
        <w:t>1944.</w:t>
      </w:r>
    </w:p>
    <w:p w:rsidR="007768A2" w:rsidRPr="00EC4CF6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BURGE, Tyler, Belief de re, </w:t>
      </w:r>
      <w:r w:rsidRPr="00D90EE2">
        <w:rPr>
          <w:b/>
          <w:sz w:val="24"/>
          <w:szCs w:val="24"/>
          <w:lang w:val="en-US" w:eastAsia="en-US"/>
        </w:rPr>
        <w:t>Journal of Philosophy</w:t>
      </w:r>
      <w:r w:rsidRPr="00EC4CF6">
        <w:rPr>
          <w:sz w:val="24"/>
          <w:szCs w:val="24"/>
          <w:lang w:val="en-US" w:eastAsia="en-US"/>
        </w:rPr>
        <w:t xml:space="preserve">, Vol. 74, no. 6, </w:t>
      </w:r>
      <w:proofErr w:type="spellStart"/>
      <w:r w:rsidRPr="00EC4CF6">
        <w:rPr>
          <w:sz w:val="24"/>
          <w:szCs w:val="24"/>
          <w:lang w:val="en-US" w:eastAsia="en-US"/>
        </w:rPr>
        <w:t>junho</w:t>
      </w:r>
      <w:proofErr w:type="spellEnd"/>
      <w:r w:rsidRPr="00EC4CF6">
        <w:rPr>
          <w:sz w:val="24"/>
          <w:szCs w:val="24"/>
          <w:lang w:val="en-US" w:eastAsia="en-US"/>
        </w:rPr>
        <w:t xml:space="preserve"> 1977, 338-362.</w:t>
      </w:r>
    </w:p>
    <w:p w:rsidR="007768A2" w:rsidRPr="00EC4CF6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CHALMERS, D. J. </w:t>
      </w:r>
      <w:r w:rsidRPr="00D90EE2">
        <w:rPr>
          <w:b/>
          <w:sz w:val="24"/>
          <w:szCs w:val="24"/>
          <w:lang w:val="en-US" w:eastAsia="en-US"/>
        </w:rPr>
        <w:t>Philosophy of Mind. Classical and Contemporary Readings</w:t>
      </w:r>
      <w:r w:rsidR="007768A2" w:rsidRPr="00D90EE2">
        <w:rPr>
          <w:b/>
          <w:sz w:val="24"/>
          <w:szCs w:val="24"/>
          <w:lang w:val="en-US" w:eastAsia="en-US"/>
        </w:rPr>
        <w:t>.</w:t>
      </w:r>
      <w:r w:rsidR="007768A2">
        <w:rPr>
          <w:sz w:val="24"/>
          <w:szCs w:val="24"/>
          <w:lang w:val="en-US" w:eastAsia="en-US"/>
        </w:rPr>
        <w:t xml:space="preserve"> Oxford: Oxford </w:t>
      </w:r>
      <w:r w:rsidRPr="00EC4CF6">
        <w:rPr>
          <w:sz w:val="24"/>
          <w:szCs w:val="24"/>
          <w:lang w:val="en-US" w:eastAsia="en-US"/>
        </w:rPr>
        <w:t>University Press, 2002.</w:t>
      </w:r>
    </w:p>
    <w:p w:rsidR="007768A2" w:rsidRPr="00EC4CF6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------------------------, </w:t>
      </w:r>
      <w:r w:rsidRPr="00D90EE2">
        <w:rPr>
          <w:b/>
          <w:sz w:val="24"/>
          <w:szCs w:val="24"/>
          <w:lang w:val="en-US" w:eastAsia="en-US"/>
        </w:rPr>
        <w:t>The Character of Consciousness</w:t>
      </w:r>
      <w:r w:rsidRPr="00EC4CF6">
        <w:rPr>
          <w:sz w:val="24"/>
          <w:szCs w:val="24"/>
          <w:lang w:val="en-US" w:eastAsia="en-US"/>
        </w:rPr>
        <w:t>. Oxford: O.U.P., 2010.</w:t>
      </w:r>
    </w:p>
    <w:p w:rsidR="007768A2" w:rsidRPr="00EC4CF6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Pr="00D90EE2" w:rsidRDefault="00EC4CF6" w:rsidP="00EC4CF6">
      <w:pPr>
        <w:autoSpaceDE w:val="0"/>
        <w:autoSpaceDN w:val="0"/>
        <w:adjustRightInd w:val="0"/>
        <w:rPr>
          <w:b/>
          <w:sz w:val="24"/>
          <w:szCs w:val="24"/>
          <w:lang w:val="en-US" w:eastAsia="en-US"/>
        </w:rPr>
      </w:pPr>
      <w:r w:rsidRPr="00EC4CF6">
        <w:rPr>
          <w:lang w:val="en-US" w:eastAsia="en-US"/>
        </w:rPr>
        <w:t xml:space="preserve">-----------------------------, </w:t>
      </w:r>
      <w:r w:rsidRPr="00EC4CF6">
        <w:rPr>
          <w:sz w:val="24"/>
          <w:szCs w:val="24"/>
          <w:lang w:val="en-US" w:eastAsia="en-US"/>
        </w:rPr>
        <w:t xml:space="preserve">Facing Up to the Problem of Consciousness. </w:t>
      </w:r>
      <w:r w:rsidRPr="00D90EE2">
        <w:rPr>
          <w:b/>
          <w:sz w:val="24"/>
          <w:szCs w:val="24"/>
          <w:lang w:val="en-US" w:eastAsia="en-US"/>
        </w:rPr>
        <w:t>Journal of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90EE2">
        <w:rPr>
          <w:b/>
          <w:sz w:val="24"/>
          <w:szCs w:val="24"/>
          <w:lang w:val="en-US" w:eastAsia="en-US"/>
        </w:rPr>
        <w:t>Consciousness Studies</w:t>
      </w:r>
      <w:r w:rsidRPr="00EC4CF6">
        <w:rPr>
          <w:sz w:val="24"/>
          <w:szCs w:val="24"/>
          <w:lang w:val="en-US" w:eastAsia="en-US"/>
        </w:rPr>
        <w:t>, 2(3): 200-19, 1995.</w:t>
      </w:r>
    </w:p>
    <w:p w:rsidR="007768A2" w:rsidRPr="00EC4CF6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CHISHOLM, Roderick M., </w:t>
      </w:r>
      <w:r w:rsidRPr="0057489C">
        <w:rPr>
          <w:b/>
          <w:sz w:val="24"/>
          <w:szCs w:val="24"/>
          <w:lang w:val="en-US" w:eastAsia="en-US"/>
        </w:rPr>
        <w:t>Perceiving: A Philosophical Study</w:t>
      </w:r>
      <w:r w:rsidRPr="00EC4CF6">
        <w:rPr>
          <w:sz w:val="24"/>
          <w:szCs w:val="24"/>
          <w:lang w:val="en-US" w:eastAsia="en-US"/>
        </w:rPr>
        <w:t>. I</w:t>
      </w:r>
      <w:r w:rsidR="007768A2">
        <w:rPr>
          <w:sz w:val="24"/>
          <w:szCs w:val="24"/>
          <w:lang w:val="en-US" w:eastAsia="en-US"/>
        </w:rPr>
        <w:t xml:space="preserve">thaca: Cornell University </w:t>
      </w:r>
      <w:r w:rsidRPr="00EC4CF6">
        <w:rPr>
          <w:sz w:val="24"/>
          <w:szCs w:val="24"/>
          <w:lang w:val="en-US" w:eastAsia="en-US"/>
        </w:rPr>
        <w:t>Press, 1957.</w:t>
      </w:r>
    </w:p>
    <w:p w:rsidR="007768A2" w:rsidRPr="00EC4CF6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----------------------------------. </w:t>
      </w:r>
      <w:r w:rsidRPr="0057489C">
        <w:rPr>
          <w:b/>
          <w:sz w:val="24"/>
          <w:szCs w:val="24"/>
          <w:lang w:val="en-US" w:eastAsia="en-US"/>
        </w:rPr>
        <w:t>The First Person: An Essay on Reference and Intentionality</w:t>
      </w:r>
      <w:r w:rsidRPr="007768A2">
        <w:rPr>
          <w:i/>
          <w:sz w:val="24"/>
          <w:szCs w:val="24"/>
          <w:lang w:val="en-US" w:eastAsia="en-US"/>
        </w:rPr>
        <w:t>.</w:t>
      </w:r>
      <w:r w:rsidR="007768A2">
        <w:rPr>
          <w:i/>
          <w:sz w:val="24"/>
          <w:szCs w:val="24"/>
          <w:lang w:val="en-US" w:eastAsia="en-US"/>
        </w:rPr>
        <w:t xml:space="preserve"> </w:t>
      </w:r>
      <w:r w:rsidRPr="00EC4CF6">
        <w:rPr>
          <w:sz w:val="24"/>
          <w:szCs w:val="24"/>
          <w:lang w:val="en-US" w:eastAsia="en-US"/>
        </w:rPr>
        <w:t>Minneapolis: University of Minnesota Press, 1981.</w:t>
      </w:r>
    </w:p>
    <w:p w:rsidR="007768A2" w:rsidRPr="007768A2" w:rsidRDefault="007768A2" w:rsidP="00EC4CF6">
      <w:pPr>
        <w:autoSpaceDE w:val="0"/>
        <w:autoSpaceDN w:val="0"/>
        <w:adjustRightInd w:val="0"/>
        <w:rPr>
          <w:i/>
          <w:sz w:val="24"/>
          <w:szCs w:val="24"/>
          <w:lang w:val="en-US" w:eastAsia="en-US"/>
        </w:rPr>
      </w:pPr>
    </w:p>
    <w:p w:rsidR="00EC4CF6" w:rsidRPr="00D74FB1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CHURCHLAND, P. </w:t>
      </w:r>
      <w:r w:rsidRPr="0057489C">
        <w:rPr>
          <w:b/>
          <w:sz w:val="24"/>
          <w:szCs w:val="24"/>
          <w:lang w:val="en-US" w:eastAsia="en-US"/>
        </w:rPr>
        <w:t>Matter and Consciousness</w:t>
      </w:r>
      <w:r w:rsidR="0057489C">
        <w:rPr>
          <w:sz w:val="24"/>
          <w:szCs w:val="24"/>
          <w:lang w:val="en-US" w:eastAsia="en-US"/>
        </w:rPr>
        <w:t>.</w:t>
      </w:r>
      <w:r w:rsidRPr="00EC4CF6">
        <w:rPr>
          <w:sz w:val="24"/>
          <w:szCs w:val="24"/>
          <w:lang w:val="en-US" w:eastAsia="en-US"/>
        </w:rPr>
        <w:t xml:space="preserve"> </w:t>
      </w:r>
      <w:r w:rsidRPr="00D74FB1">
        <w:rPr>
          <w:sz w:val="24"/>
          <w:szCs w:val="24"/>
          <w:lang w:val="pt-BR" w:eastAsia="en-US"/>
        </w:rPr>
        <w:t>Cambridge (MA), MIT Press, 1988.</w:t>
      </w:r>
      <w:r w:rsidR="007768A2" w:rsidRPr="00D74FB1">
        <w:rPr>
          <w:sz w:val="24"/>
          <w:szCs w:val="24"/>
          <w:lang w:val="pt-BR" w:eastAsia="en-US"/>
        </w:rPr>
        <w:t xml:space="preserve"> </w:t>
      </w:r>
      <w:r w:rsidR="007768A2" w:rsidRPr="00CF7E0A">
        <w:rPr>
          <w:sz w:val="24"/>
          <w:szCs w:val="24"/>
          <w:lang w:val="pt-BR" w:eastAsia="en-US"/>
        </w:rPr>
        <w:t xml:space="preserve">Em tradução portuguesa: </w:t>
      </w:r>
      <w:r w:rsidR="00335703" w:rsidRPr="00CF7E0A">
        <w:rPr>
          <w:i/>
          <w:sz w:val="24"/>
          <w:szCs w:val="24"/>
          <w:lang w:val="pt-BR" w:eastAsia="en-US"/>
        </w:rPr>
        <w:t>Matéria e Consciência</w:t>
      </w:r>
      <w:r w:rsidR="00335703" w:rsidRPr="00CF7E0A">
        <w:rPr>
          <w:sz w:val="24"/>
          <w:szCs w:val="24"/>
          <w:lang w:val="pt-BR" w:eastAsia="en-US"/>
        </w:rPr>
        <w:t>.</w:t>
      </w:r>
      <w:r w:rsidR="007768A2" w:rsidRPr="00CF7E0A">
        <w:rPr>
          <w:sz w:val="24"/>
          <w:szCs w:val="24"/>
          <w:lang w:val="pt-BR" w:eastAsia="en-US"/>
        </w:rPr>
        <w:t xml:space="preserve"> </w:t>
      </w:r>
      <w:r w:rsidR="00335703" w:rsidRPr="00D74FB1">
        <w:rPr>
          <w:sz w:val="24"/>
          <w:szCs w:val="24"/>
          <w:lang w:val="en-US" w:eastAsia="en-US"/>
        </w:rPr>
        <w:t>São Paulo: Unesp, 2004.</w:t>
      </w:r>
    </w:p>
    <w:p w:rsidR="007768A2" w:rsidRPr="00D74FB1" w:rsidRDefault="007768A2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74FB1">
        <w:rPr>
          <w:sz w:val="24"/>
          <w:szCs w:val="24"/>
          <w:lang w:val="en-US" w:eastAsia="en-US"/>
        </w:rPr>
        <w:t xml:space="preserve">CRANE, Tim, </w:t>
      </w:r>
      <w:r w:rsidRPr="00D74FB1">
        <w:rPr>
          <w:b/>
          <w:sz w:val="24"/>
          <w:szCs w:val="24"/>
          <w:lang w:val="en-US" w:eastAsia="en-US"/>
        </w:rPr>
        <w:t>Elements of Mind.</w:t>
      </w:r>
      <w:r w:rsidRPr="00D74FB1">
        <w:rPr>
          <w:sz w:val="24"/>
          <w:szCs w:val="24"/>
          <w:lang w:val="en-US" w:eastAsia="en-US"/>
        </w:rPr>
        <w:t xml:space="preserve"> </w:t>
      </w:r>
      <w:r w:rsidRPr="00EC4CF6">
        <w:rPr>
          <w:sz w:val="24"/>
          <w:szCs w:val="24"/>
          <w:lang w:val="en-US" w:eastAsia="en-US"/>
        </w:rPr>
        <w:t>Oxford: O.U.P., 2001.</w:t>
      </w:r>
    </w:p>
    <w:p w:rsidR="006F43D1" w:rsidRPr="00EC4CF6" w:rsidRDefault="006F43D1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----------------- &amp; Patterson, Susan (orgs.). </w:t>
      </w:r>
      <w:r w:rsidRPr="0057489C">
        <w:rPr>
          <w:b/>
          <w:sz w:val="24"/>
          <w:szCs w:val="24"/>
          <w:lang w:val="en-US" w:eastAsia="en-US"/>
        </w:rPr>
        <w:t>History of the Mind-Body Problem</w:t>
      </w:r>
      <w:r w:rsidR="006F43D1" w:rsidRPr="0057489C">
        <w:rPr>
          <w:b/>
          <w:sz w:val="24"/>
          <w:szCs w:val="24"/>
          <w:lang w:val="en-US" w:eastAsia="en-US"/>
        </w:rPr>
        <w:t>.</w:t>
      </w:r>
      <w:r w:rsidR="006F43D1">
        <w:rPr>
          <w:sz w:val="24"/>
          <w:szCs w:val="24"/>
          <w:lang w:val="en-US" w:eastAsia="en-US"/>
        </w:rPr>
        <w:t xml:space="preserve"> Londres e Nova </w:t>
      </w:r>
      <w:r w:rsidRPr="00EC4CF6">
        <w:rPr>
          <w:sz w:val="24"/>
          <w:szCs w:val="24"/>
          <w:lang w:val="en-US" w:eastAsia="en-US"/>
        </w:rPr>
        <w:t>Iorque: Routledge, 2000.</w:t>
      </w:r>
    </w:p>
    <w:p w:rsidR="006F43D1" w:rsidRPr="00EC4CF6" w:rsidRDefault="006F43D1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EC4CF6">
        <w:rPr>
          <w:sz w:val="24"/>
          <w:szCs w:val="24"/>
          <w:lang w:val="en-US" w:eastAsia="en-US"/>
        </w:rPr>
        <w:t xml:space="preserve">DAVIDSON, Donald, </w:t>
      </w:r>
      <w:r w:rsidRPr="0057489C">
        <w:rPr>
          <w:b/>
          <w:sz w:val="24"/>
          <w:szCs w:val="24"/>
          <w:lang w:val="en-US" w:eastAsia="en-US"/>
        </w:rPr>
        <w:t>Subjective, Intersubjective, Objective</w:t>
      </w:r>
      <w:r w:rsidRPr="006F43D1">
        <w:rPr>
          <w:i/>
          <w:sz w:val="24"/>
          <w:szCs w:val="24"/>
          <w:lang w:val="en-US" w:eastAsia="en-US"/>
        </w:rPr>
        <w:t>.</w:t>
      </w:r>
      <w:r w:rsidRPr="00EC4CF6">
        <w:rPr>
          <w:sz w:val="24"/>
          <w:szCs w:val="24"/>
          <w:lang w:val="en-US" w:eastAsia="en-US"/>
        </w:rPr>
        <w:t xml:space="preserve"> O</w:t>
      </w:r>
      <w:r w:rsidR="006F43D1">
        <w:rPr>
          <w:sz w:val="24"/>
          <w:szCs w:val="24"/>
          <w:lang w:val="en-US" w:eastAsia="en-US"/>
        </w:rPr>
        <w:t xml:space="preserve">xford: Oxford University Press, </w:t>
      </w:r>
      <w:r w:rsidRPr="00EC4CF6">
        <w:rPr>
          <w:sz w:val="24"/>
          <w:szCs w:val="24"/>
          <w:lang w:val="en-US" w:eastAsia="en-US"/>
        </w:rPr>
        <w:t>2001.</w:t>
      </w:r>
    </w:p>
    <w:p w:rsidR="006F43D1" w:rsidRPr="00EC4CF6" w:rsidRDefault="006F43D1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 w:rsidRPr="00EC4CF6">
        <w:rPr>
          <w:sz w:val="24"/>
          <w:szCs w:val="24"/>
          <w:lang w:val="en-US" w:eastAsia="en-US"/>
        </w:rPr>
        <w:t xml:space="preserve">DRETSKE, Fred, </w:t>
      </w:r>
      <w:r w:rsidRPr="0083026A">
        <w:rPr>
          <w:b/>
          <w:sz w:val="24"/>
          <w:szCs w:val="24"/>
          <w:lang w:val="en-US" w:eastAsia="en-US"/>
        </w:rPr>
        <w:t>Naturalizing the Mind</w:t>
      </w:r>
      <w:r w:rsidRPr="00EC4CF6">
        <w:rPr>
          <w:sz w:val="24"/>
          <w:szCs w:val="24"/>
          <w:lang w:val="en-US" w:eastAsia="en-US"/>
        </w:rPr>
        <w:t xml:space="preserve">. </w:t>
      </w:r>
      <w:r>
        <w:rPr>
          <w:sz w:val="24"/>
          <w:szCs w:val="24"/>
          <w:lang w:val="pt-BR" w:eastAsia="en-US"/>
        </w:rPr>
        <w:t>Cambridge (MA): MIT Press, 1995.</w:t>
      </w:r>
    </w:p>
    <w:p w:rsidR="006F43D1" w:rsidRDefault="006F43D1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 xml:space="preserve">DESCARTES, René. </w:t>
      </w:r>
      <w:proofErr w:type="spellStart"/>
      <w:r w:rsidRPr="0083026A">
        <w:rPr>
          <w:b/>
          <w:sz w:val="24"/>
          <w:szCs w:val="24"/>
          <w:lang w:val="pt-BR" w:eastAsia="en-US"/>
        </w:rPr>
        <w:t>Méditations</w:t>
      </w:r>
      <w:proofErr w:type="spellEnd"/>
      <w:r w:rsidRPr="0083026A">
        <w:rPr>
          <w:b/>
          <w:sz w:val="24"/>
          <w:szCs w:val="24"/>
          <w:lang w:val="pt-BR" w:eastAsia="en-US"/>
        </w:rPr>
        <w:t xml:space="preserve"> </w:t>
      </w:r>
      <w:proofErr w:type="spellStart"/>
      <w:r w:rsidRPr="0083026A">
        <w:rPr>
          <w:b/>
          <w:sz w:val="24"/>
          <w:szCs w:val="24"/>
          <w:lang w:val="pt-BR" w:eastAsia="en-US"/>
        </w:rPr>
        <w:t>Métaphysiques</w:t>
      </w:r>
      <w:proofErr w:type="spellEnd"/>
      <w:r>
        <w:rPr>
          <w:sz w:val="24"/>
          <w:szCs w:val="24"/>
          <w:lang w:val="pt-BR" w:eastAsia="en-US"/>
        </w:rPr>
        <w:t xml:space="preserve">. Paris: </w:t>
      </w:r>
      <w:proofErr w:type="spellStart"/>
      <w:r>
        <w:rPr>
          <w:sz w:val="24"/>
          <w:szCs w:val="24"/>
          <w:lang w:val="pt-BR" w:eastAsia="en-US"/>
        </w:rPr>
        <w:t>Pr</w:t>
      </w:r>
      <w:r w:rsidR="006F43D1">
        <w:rPr>
          <w:sz w:val="24"/>
          <w:szCs w:val="24"/>
          <w:lang w:val="pt-BR" w:eastAsia="en-US"/>
        </w:rPr>
        <w:t>esses</w:t>
      </w:r>
      <w:proofErr w:type="spellEnd"/>
      <w:r w:rsidR="006F43D1">
        <w:rPr>
          <w:sz w:val="24"/>
          <w:szCs w:val="24"/>
          <w:lang w:val="pt-BR" w:eastAsia="en-US"/>
        </w:rPr>
        <w:t xml:space="preserve"> </w:t>
      </w:r>
      <w:proofErr w:type="spellStart"/>
      <w:r w:rsidR="006F43D1">
        <w:rPr>
          <w:sz w:val="24"/>
          <w:szCs w:val="24"/>
          <w:lang w:val="pt-BR" w:eastAsia="en-US"/>
        </w:rPr>
        <w:t>Universitaires</w:t>
      </w:r>
      <w:proofErr w:type="spellEnd"/>
      <w:r w:rsidR="006F43D1">
        <w:rPr>
          <w:sz w:val="24"/>
          <w:szCs w:val="24"/>
          <w:lang w:val="pt-BR" w:eastAsia="en-US"/>
        </w:rPr>
        <w:t xml:space="preserve"> de France, </w:t>
      </w:r>
      <w:r w:rsidRPr="006F43D1">
        <w:rPr>
          <w:sz w:val="24"/>
          <w:szCs w:val="24"/>
          <w:lang w:val="pt-BR" w:eastAsia="en-US"/>
        </w:rPr>
        <w:t>1970.</w:t>
      </w:r>
    </w:p>
    <w:p w:rsidR="006F43D1" w:rsidRPr="006F43D1" w:rsidRDefault="006F43D1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GUTTENPLAN, Samuel. </w:t>
      </w:r>
      <w:r w:rsidRPr="001134EB">
        <w:rPr>
          <w:b/>
          <w:sz w:val="24"/>
          <w:szCs w:val="24"/>
          <w:lang w:val="en-US" w:eastAsia="en-US"/>
        </w:rPr>
        <w:t>A Companion to the Philosophy of Mind.</w:t>
      </w:r>
      <w:r w:rsidRPr="00DF5147">
        <w:rPr>
          <w:sz w:val="24"/>
          <w:szCs w:val="24"/>
          <w:lang w:val="en-US" w:eastAsia="en-US"/>
        </w:rPr>
        <w:t xml:space="preserve"> Oxford: Blackwell, 1994.</w:t>
      </w:r>
    </w:p>
    <w:p w:rsidR="001134EB" w:rsidRPr="00DF5147" w:rsidRDefault="001134EB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HEIL, John. </w:t>
      </w:r>
      <w:r w:rsidRPr="001134EB">
        <w:rPr>
          <w:b/>
          <w:sz w:val="24"/>
          <w:szCs w:val="24"/>
          <w:lang w:val="en-US" w:eastAsia="en-US"/>
        </w:rPr>
        <w:t>Philosophy of Mind.</w:t>
      </w:r>
      <w:r w:rsidRPr="00DF5147">
        <w:rPr>
          <w:sz w:val="24"/>
          <w:szCs w:val="24"/>
          <w:lang w:val="en-US" w:eastAsia="en-US"/>
        </w:rPr>
        <w:t xml:space="preserve"> Londres: Routledge, 1998.</w:t>
      </w:r>
    </w:p>
    <w:p w:rsidR="00833E83" w:rsidRPr="00DF5147" w:rsidRDefault="00833E83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Pr="00DF5147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---------- &amp; MELE, Alfred (orgs.), </w:t>
      </w:r>
      <w:r w:rsidRPr="001134EB">
        <w:rPr>
          <w:b/>
          <w:sz w:val="24"/>
          <w:szCs w:val="24"/>
          <w:lang w:val="en-US" w:eastAsia="en-US"/>
        </w:rPr>
        <w:t>Mental Causation</w:t>
      </w:r>
      <w:r w:rsidRPr="00DF5147">
        <w:rPr>
          <w:sz w:val="24"/>
          <w:szCs w:val="24"/>
          <w:lang w:val="en-US" w:eastAsia="en-US"/>
        </w:rPr>
        <w:t>. Oxford: Oxford University Press,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>1993.</w:t>
      </w:r>
    </w:p>
    <w:p w:rsidR="00833E83" w:rsidRPr="00DF5147" w:rsidRDefault="00833E83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HUSSERL, Edmund, </w:t>
      </w:r>
      <w:proofErr w:type="spellStart"/>
      <w:r w:rsidRPr="001134EB">
        <w:rPr>
          <w:b/>
          <w:sz w:val="24"/>
          <w:szCs w:val="24"/>
          <w:lang w:val="en-US" w:eastAsia="en-US"/>
        </w:rPr>
        <w:t>Méditations</w:t>
      </w:r>
      <w:proofErr w:type="spellEnd"/>
      <w:r w:rsidRPr="001134EB">
        <w:rPr>
          <w:b/>
          <w:sz w:val="24"/>
          <w:szCs w:val="24"/>
          <w:lang w:val="en-US" w:eastAsia="en-US"/>
        </w:rPr>
        <w:t xml:space="preserve"> </w:t>
      </w:r>
      <w:proofErr w:type="spellStart"/>
      <w:r w:rsidRPr="001134EB">
        <w:rPr>
          <w:b/>
          <w:sz w:val="24"/>
          <w:szCs w:val="24"/>
          <w:lang w:val="en-US" w:eastAsia="en-US"/>
        </w:rPr>
        <w:t>cartésiennes</w:t>
      </w:r>
      <w:proofErr w:type="spellEnd"/>
      <w:r w:rsidRPr="00833E83">
        <w:rPr>
          <w:i/>
          <w:sz w:val="24"/>
          <w:szCs w:val="24"/>
          <w:lang w:val="en-US" w:eastAsia="en-US"/>
        </w:rPr>
        <w:t xml:space="preserve"> </w:t>
      </w:r>
      <w:r w:rsidRPr="00DF5147">
        <w:rPr>
          <w:sz w:val="24"/>
          <w:szCs w:val="24"/>
          <w:lang w:val="en-US" w:eastAsia="en-US"/>
        </w:rPr>
        <w:t xml:space="preserve">(1929). Paris: </w:t>
      </w:r>
      <w:proofErr w:type="spellStart"/>
      <w:r w:rsidRPr="00DF5147">
        <w:rPr>
          <w:sz w:val="24"/>
          <w:szCs w:val="24"/>
          <w:lang w:val="en-US" w:eastAsia="en-US"/>
        </w:rPr>
        <w:t>Librairie</w:t>
      </w:r>
      <w:proofErr w:type="spellEnd"/>
      <w:r w:rsidRPr="00DF5147">
        <w:rPr>
          <w:sz w:val="24"/>
          <w:szCs w:val="24"/>
          <w:lang w:val="en-US" w:eastAsia="en-US"/>
        </w:rPr>
        <w:t xml:space="preserve"> </w:t>
      </w:r>
      <w:proofErr w:type="spellStart"/>
      <w:r w:rsidRPr="00DF5147">
        <w:rPr>
          <w:sz w:val="24"/>
          <w:szCs w:val="24"/>
          <w:lang w:val="en-US" w:eastAsia="en-US"/>
        </w:rPr>
        <w:t>Philosop</w:t>
      </w:r>
      <w:r w:rsidR="00833E83">
        <w:rPr>
          <w:sz w:val="24"/>
          <w:szCs w:val="24"/>
          <w:lang w:val="en-US" w:eastAsia="en-US"/>
        </w:rPr>
        <w:t>hique</w:t>
      </w:r>
      <w:proofErr w:type="spellEnd"/>
      <w:r w:rsidR="00833E83">
        <w:rPr>
          <w:sz w:val="24"/>
          <w:szCs w:val="24"/>
          <w:lang w:val="en-US" w:eastAsia="en-US"/>
        </w:rPr>
        <w:t xml:space="preserve"> </w:t>
      </w:r>
      <w:proofErr w:type="spellStart"/>
      <w:r w:rsidR="00833E83">
        <w:rPr>
          <w:sz w:val="24"/>
          <w:szCs w:val="24"/>
          <w:lang w:val="en-US" w:eastAsia="en-US"/>
        </w:rPr>
        <w:t>Vrin</w:t>
      </w:r>
      <w:proofErr w:type="spellEnd"/>
      <w:r w:rsidR="00833E83">
        <w:rPr>
          <w:sz w:val="24"/>
          <w:szCs w:val="24"/>
          <w:lang w:val="en-US" w:eastAsia="en-US"/>
        </w:rPr>
        <w:t xml:space="preserve">, </w:t>
      </w:r>
      <w:r w:rsidRPr="00DF5147">
        <w:rPr>
          <w:sz w:val="24"/>
          <w:szCs w:val="24"/>
          <w:lang w:val="en-US" w:eastAsia="en-US"/>
        </w:rPr>
        <w:t>1969.</w:t>
      </w:r>
    </w:p>
    <w:p w:rsidR="00833E83" w:rsidRPr="00DF5147" w:rsidRDefault="00833E83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JACOB, Pierre, </w:t>
      </w:r>
      <w:r w:rsidRPr="001134EB">
        <w:rPr>
          <w:b/>
          <w:sz w:val="24"/>
          <w:szCs w:val="24"/>
          <w:lang w:val="en-US" w:eastAsia="en-US"/>
        </w:rPr>
        <w:t xml:space="preserve">L’Intentionnalité. </w:t>
      </w:r>
      <w:proofErr w:type="spellStart"/>
      <w:r w:rsidRPr="001134EB">
        <w:rPr>
          <w:b/>
          <w:sz w:val="24"/>
          <w:szCs w:val="24"/>
          <w:lang w:val="en-US" w:eastAsia="en-US"/>
        </w:rPr>
        <w:t>Problèmes</w:t>
      </w:r>
      <w:proofErr w:type="spellEnd"/>
      <w:r w:rsidRPr="001134EB">
        <w:rPr>
          <w:b/>
          <w:sz w:val="24"/>
          <w:szCs w:val="24"/>
          <w:lang w:val="en-US" w:eastAsia="en-US"/>
        </w:rPr>
        <w:t xml:space="preserve"> de </w:t>
      </w:r>
      <w:proofErr w:type="spellStart"/>
      <w:r w:rsidRPr="001134EB">
        <w:rPr>
          <w:b/>
          <w:sz w:val="24"/>
          <w:szCs w:val="24"/>
          <w:lang w:val="en-US" w:eastAsia="en-US"/>
        </w:rPr>
        <w:t>philosophie</w:t>
      </w:r>
      <w:proofErr w:type="spellEnd"/>
      <w:r w:rsidRPr="001134EB">
        <w:rPr>
          <w:b/>
          <w:sz w:val="24"/>
          <w:szCs w:val="24"/>
          <w:lang w:val="en-US" w:eastAsia="en-US"/>
        </w:rPr>
        <w:t xml:space="preserve"> de </w:t>
      </w:r>
      <w:proofErr w:type="spellStart"/>
      <w:r w:rsidRPr="001134EB">
        <w:rPr>
          <w:b/>
          <w:sz w:val="24"/>
          <w:szCs w:val="24"/>
          <w:lang w:val="en-US" w:eastAsia="en-US"/>
        </w:rPr>
        <w:t>l’esprit</w:t>
      </w:r>
      <w:proofErr w:type="spellEnd"/>
      <w:r w:rsidRPr="00DF5147">
        <w:rPr>
          <w:sz w:val="24"/>
          <w:szCs w:val="24"/>
          <w:lang w:val="en-US" w:eastAsia="en-US"/>
        </w:rPr>
        <w:t>. Paris: Odile Jacob, 2004.</w:t>
      </w:r>
    </w:p>
    <w:p w:rsidR="00833E83" w:rsidRPr="00DF5147" w:rsidRDefault="00833E83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Pr="00DF5147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------------------, </w:t>
      </w:r>
      <w:r w:rsidRPr="001134EB">
        <w:rPr>
          <w:b/>
          <w:sz w:val="24"/>
          <w:szCs w:val="24"/>
          <w:lang w:val="en-US" w:eastAsia="en-US"/>
        </w:rPr>
        <w:t>What Minds Can Do. Intentionality in a Non-intentional World</w:t>
      </w:r>
      <w:r w:rsidR="00833E83" w:rsidRPr="001134EB">
        <w:rPr>
          <w:b/>
          <w:sz w:val="24"/>
          <w:szCs w:val="24"/>
          <w:lang w:val="en-US" w:eastAsia="en-US"/>
        </w:rPr>
        <w:t>.</w:t>
      </w:r>
      <w:r w:rsidR="00833E83">
        <w:rPr>
          <w:sz w:val="24"/>
          <w:szCs w:val="24"/>
          <w:lang w:val="en-US" w:eastAsia="en-US"/>
        </w:rPr>
        <w:t xml:space="preserve"> Cambridge: </w:t>
      </w:r>
      <w:r w:rsidRPr="00DF5147">
        <w:rPr>
          <w:sz w:val="24"/>
          <w:szCs w:val="24"/>
          <w:lang w:val="en-US" w:eastAsia="en-US"/>
        </w:rPr>
        <w:t>C.U.P., 1997.</w:t>
      </w:r>
    </w:p>
    <w:p w:rsidR="00833E83" w:rsidRDefault="00833E83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KIM, Jaegwon. </w:t>
      </w:r>
      <w:r w:rsidRPr="001134EB">
        <w:rPr>
          <w:b/>
          <w:sz w:val="24"/>
          <w:szCs w:val="24"/>
          <w:lang w:val="en-US" w:eastAsia="en-US"/>
        </w:rPr>
        <w:t>Philosophy of Mind</w:t>
      </w:r>
      <w:r w:rsidRPr="00DF5147">
        <w:rPr>
          <w:sz w:val="24"/>
          <w:szCs w:val="24"/>
          <w:lang w:val="en-US" w:eastAsia="en-US"/>
        </w:rPr>
        <w:t>. Boulder: Westview Press, 1998.</w:t>
      </w:r>
    </w:p>
    <w:p w:rsidR="00833E83" w:rsidRPr="00DF5147" w:rsidRDefault="00833E83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------------------, </w:t>
      </w:r>
      <w:r w:rsidRPr="001134EB">
        <w:rPr>
          <w:b/>
          <w:sz w:val="24"/>
          <w:szCs w:val="24"/>
          <w:lang w:val="en-US" w:eastAsia="en-US"/>
        </w:rPr>
        <w:t>Mind in a Physical World</w:t>
      </w:r>
      <w:r w:rsidRPr="00DF5147">
        <w:rPr>
          <w:sz w:val="24"/>
          <w:szCs w:val="24"/>
          <w:lang w:val="en-US" w:eastAsia="en-US"/>
        </w:rPr>
        <w:t>. Cambridge (MA): MIT Press, 1998.</w:t>
      </w:r>
    </w:p>
    <w:p w:rsidR="00833E83" w:rsidRPr="00DF5147" w:rsidRDefault="00833E83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Pr="00D74FB1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 w:rsidRPr="00DF5147">
        <w:rPr>
          <w:sz w:val="24"/>
          <w:szCs w:val="24"/>
          <w:lang w:val="en-US" w:eastAsia="en-US"/>
        </w:rPr>
        <w:t xml:space="preserve">------------------, </w:t>
      </w:r>
      <w:r w:rsidRPr="001134EB">
        <w:rPr>
          <w:b/>
          <w:sz w:val="24"/>
          <w:szCs w:val="24"/>
          <w:lang w:val="en-US" w:eastAsia="en-US"/>
        </w:rPr>
        <w:t>Physicalism, or Something near Enough</w:t>
      </w:r>
      <w:r w:rsidRPr="00DF5147">
        <w:rPr>
          <w:sz w:val="24"/>
          <w:szCs w:val="24"/>
          <w:lang w:val="en-US" w:eastAsia="en-US"/>
        </w:rPr>
        <w:t xml:space="preserve">. </w:t>
      </w:r>
      <w:r w:rsidRPr="00D74FB1">
        <w:rPr>
          <w:sz w:val="24"/>
          <w:szCs w:val="24"/>
          <w:lang w:val="pt-BR" w:eastAsia="en-US"/>
        </w:rPr>
        <w:t>Princet</w:t>
      </w:r>
      <w:r w:rsidR="00833E83" w:rsidRPr="00D74FB1">
        <w:rPr>
          <w:sz w:val="24"/>
          <w:szCs w:val="24"/>
          <w:lang w:val="pt-BR" w:eastAsia="en-US"/>
        </w:rPr>
        <w:t xml:space="preserve">on: Princeton University Press, </w:t>
      </w:r>
      <w:r w:rsidRPr="00D74FB1">
        <w:rPr>
          <w:sz w:val="24"/>
          <w:szCs w:val="24"/>
          <w:lang w:val="pt-BR" w:eastAsia="en-US"/>
        </w:rPr>
        <w:t>2005.</w:t>
      </w:r>
    </w:p>
    <w:p w:rsidR="001B2F6A" w:rsidRDefault="001B2F6A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</w:p>
    <w:p w:rsidR="009C5220" w:rsidRPr="009C5220" w:rsidRDefault="009C5220" w:rsidP="009C5220">
      <w:pPr>
        <w:pStyle w:val="Pa1"/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t xml:space="preserve">------------------------, </w:t>
      </w:r>
      <w:r w:rsidRPr="009C5220">
        <w:rPr>
          <w:rFonts w:ascii="Times New Roman" w:hAnsi="Times New Roman" w:cs="Times New Roman"/>
          <w:color w:val="000000"/>
        </w:rPr>
        <w:t>Intencionalidade</w:t>
      </w:r>
      <w:r>
        <w:rPr>
          <w:rFonts w:ascii="Times New Roman" w:hAnsi="Times New Roman" w:cs="Times New Roman"/>
        </w:rPr>
        <w:t xml:space="preserve">, </w:t>
      </w:r>
      <w:r w:rsidRPr="001134EB">
        <w:rPr>
          <w:rFonts w:ascii="Times New Roman" w:hAnsi="Times New Roman" w:cs="Times New Roman"/>
          <w:b/>
          <w:color w:val="000000"/>
        </w:rPr>
        <w:t>Compêndio em Linha de Problemas de Filosofia Analítica</w:t>
      </w:r>
      <w:r>
        <w:rPr>
          <w:rFonts w:ascii="Times New Roman" w:hAnsi="Times New Roman" w:cs="Times New Roman"/>
          <w:color w:val="000000"/>
        </w:rPr>
        <w:t xml:space="preserve">, 2015. </w:t>
      </w:r>
    </w:p>
    <w:p w:rsidR="009C5220" w:rsidRDefault="009C5220" w:rsidP="009C5220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9C5220" w:rsidRDefault="009C5220" w:rsidP="001134EB">
      <w:pPr>
        <w:autoSpaceDE w:val="0"/>
        <w:autoSpaceDN w:val="0"/>
        <w:adjustRightInd w:val="0"/>
        <w:jc w:val="both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 xml:space="preserve">----------------------, </w:t>
      </w:r>
      <w:r w:rsidR="00583E57">
        <w:rPr>
          <w:sz w:val="24"/>
          <w:szCs w:val="24"/>
          <w:lang w:val="pt-BR" w:eastAsia="en-US"/>
        </w:rPr>
        <w:t>E</w:t>
      </w:r>
      <w:r w:rsidRPr="009C5220">
        <w:rPr>
          <w:sz w:val="24"/>
          <w:szCs w:val="24"/>
          <w:lang w:val="pt-BR" w:eastAsia="en-US"/>
        </w:rPr>
        <w:t xml:space="preserve">xternismo e </w:t>
      </w:r>
      <w:r w:rsidR="00583E57">
        <w:rPr>
          <w:sz w:val="24"/>
          <w:szCs w:val="24"/>
          <w:lang w:val="pt-BR" w:eastAsia="en-US"/>
        </w:rPr>
        <w:t>C</w:t>
      </w:r>
      <w:r w:rsidRPr="009C5220">
        <w:rPr>
          <w:sz w:val="24"/>
          <w:szCs w:val="24"/>
          <w:lang w:val="pt-BR" w:eastAsia="en-US"/>
        </w:rPr>
        <w:t xml:space="preserve">onteúdo </w:t>
      </w:r>
      <w:r w:rsidR="00583E57">
        <w:rPr>
          <w:sz w:val="24"/>
          <w:szCs w:val="24"/>
          <w:lang w:val="pt-BR" w:eastAsia="en-US"/>
        </w:rPr>
        <w:t>M</w:t>
      </w:r>
      <w:r w:rsidRPr="009C5220">
        <w:rPr>
          <w:sz w:val="24"/>
          <w:szCs w:val="24"/>
          <w:lang w:val="pt-BR" w:eastAsia="en-US"/>
        </w:rPr>
        <w:t>ental</w:t>
      </w:r>
      <w:r w:rsidR="00583E57">
        <w:rPr>
          <w:sz w:val="24"/>
          <w:szCs w:val="24"/>
          <w:lang w:val="pt-BR" w:eastAsia="en-US"/>
        </w:rPr>
        <w:t xml:space="preserve">, </w:t>
      </w:r>
      <w:r w:rsidR="00583E57" w:rsidRPr="001134EB">
        <w:rPr>
          <w:b/>
          <w:sz w:val="24"/>
          <w:szCs w:val="24"/>
          <w:lang w:val="pt-BR" w:eastAsia="en-US"/>
        </w:rPr>
        <w:t>Compêndio em linha de problemas de filosofia analítica</w:t>
      </w:r>
      <w:r w:rsidR="00583E57">
        <w:rPr>
          <w:sz w:val="24"/>
          <w:szCs w:val="24"/>
          <w:lang w:val="pt-BR" w:eastAsia="en-US"/>
        </w:rPr>
        <w:t>,</w:t>
      </w:r>
      <w:r w:rsidRPr="009C5220">
        <w:rPr>
          <w:sz w:val="24"/>
          <w:szCs w:val="24"/>
          <w:lang w:val="pt-BR" w:eastAsia="en-US"/>
        </w:rPr>
        <w:t xml:space="preserve"> 2014</w:t>
      </w:r>
      <w:r w:rsidR="00583E57">
        <w:rPr>
          <w:sz w:val="24"/>
          <w:szCs w:val="24"/>
          <w:lang w:val="pt-BR" w:eastAsia="en-US"/>
        </w:rPr>
        <w:t>.</w:t>
      </w:r>
    </w:p>
    <w:p w:rsidR="002E0E21" w:rsidRDefault="002E0E21" w:rsidP="009C5220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2E0E21" w:rsidRPr="002E0E21" w:rsidRDefault="002E0E21" w:rsidP="002F7E51">
      <w:pPr>
        <w:jc w:val="both"/>
        <w:rPr>
          <w:b/>
          <w:sz w:val="24"/>
          <w:szCs w:val="24"/>
        </w:rPr>
      </w:pPr>
      <w:r>
        <w:rPr>
          <w:sz w:val="24"/>
          <w:szCs w:val="24"/>
          <w:lang w:val="pt-BR" w:eastAsia="en-US"/>
        </w:rPr>
        <w:t xml:space="preserve">----------------------, </w:t>
      </w:r>
      <w:proofErr w:type="spellStart"/>
      <w:r>
        <w:rPr>
          <w:sz w:val="24"/>
          <w:szCs w:val="24"/>
        </w:rPr>
        <w:t>I</w:t>
      </w:r>
      <w:r w:rsidRPr="002E0E21">
        <w:rPr>
          <w:sz w:val="24"/>
          <w:szCs w:val="24"/>
        </w:rPr>
        <w:t>ntencionalidade</w:t>
      </w:r>
      <w:proofErr w:type="spellEnd"/>
      <w:r w:rsidRPr="002E0E21"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</w:t>
      </w:r>
      <w:r w:rsidRPr="002E0E21">
        <w:rPr>
          <w:sz w:val="24"/>
          <w:szCs w:val="24"/>
        </w:rPr>
        <w:t>iscurso</w:t>
      </w:r>
      <w:proofErr w:type="spellEnd"/>
      <w:r w:rsidRPr="002E0E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 w:rsidRPr="002E0E21">
        <w:rPr>
          <w:sz w:val="24"/>
          <w:szCs w:val="24"/>
        </w:rPr>
        <w:t>iccional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2E0E21">
        <w:rPr>
          <w:sz w:val="24"/>
          <w:szCs w:val="24"/>
        </w:rPr>
        <w:t>em</w:t>
      </w:r>
      <w:proofErr w:type="spellEnd"/>
      <w:r w:rsidRPr="002E0E21">
        <w:rPr>
          <w:sz w:val="24"/>
          <w:szCs w:val="24"/>
        </w:rPr>
        <w:t xml:space="preserve"> Gustavo </w:t>
      </w:r>
      <w:proofErr w:type="spellStart"/>
      <w:r w:rsidRPr="002E0E21">
        <w:rPr>
          <w:sz w:val="24"/>
          <w:szCs w:val="24"/>
        </w:rPr>
        <w:t>Leal</w:t>
      </w:r>
      <w:proofErr w:type="spellEnd"/>
      <w:r w:rsidRPr="002E0E21">
        <w:rPr>
          <w:sz w:val="24"/>
          <w:szCs w:val="24"/>
        </w:rPr>
        <w:t xml:space="preserve"> Toledo, Rodrigo A. </w:t>
      </w:r>
      <w:r w:rsidR="002F7E51">
        <w:rPr>
          <w:sz w:val="24"/>
          <w:szCs w:val="24"/>
        </w:rPr>
        <w:t>d</w:t>
      </w:r>
      <w:r w:rsidRPr="002E0E21">
        <w:rPr>
          <w:sz w:val="24"/>
          <w:szCs w:val="24"/>
        </w:rPr>
        <w:t xml:space="preserve">os S. </w:t>
      </w:r>
      <w:proofErr w:type="spellStart"/>
      <w:r w:rsidRPr="002E0E21">
        <w:rPr>
          <w:sz w:val="24"/>
          <w:szCs w:val="24"/>
        </w:rPr>
        <w:t>Gouveia</w:t>
      </w:r>
      <w:proofErr w:type="spellEnd"/>
      <w:r w:rsidRPr="002E0E21">
        <w:rPr>
          <w:sz w:val="24"/>
          <w:szCs w:val="24"/>
        </w:rPr>
        <w:t xml:space="preserve"> e Marco </w:t>
      </w:r>
      <w:proofErr w:type="spellStart"/>
      <w:r w:rsidRPr="002E0E21">
        <w:rPr>
          <w:sz w:val="24"/>
          <w:szCs w:val="24"/>
        </w:rPr>
        <w:t>Aurélio</w:t>
      </w:r>
      <w:proofErr w:type="spellEnd"/>
      <w:r w:rsidRPr="002E0E21">
        <w:rPr>
          <w:sz w:val="24"/>
          <w:szCs w:val="24"/>
        </w:rPr>
        <w:t xml:space="preserve"> Sousa Alves (orgs.) </w:t>
      </w:r>
      <w:proofErr w:type="spellStart"/>
      <w:r w:rsidRPr="002E0E21">
        <w:rPr>
          <w:b/>
          <w:sz w:val="24"/>
          <w:szCs w:val="24"/>
        </w:rPr>
        <w:t>Debates</w:t>
      </w:r>
      <w:proofErr w:type="spellEnd"/>
      <w:r w:rsidRPr="002E0E21">
        <w:rPr>
          <w:b/>
          <w:sz w:val="24"/>
          <w:szCs w:val="24"/>
        </w:rPr>
        <w:t xml:space="preserve"> </w:t>
      </w:r>
      <w:proofErr w:type="spellStart"/>
      <w:r w:rsidRPr="002E0E21">
        <w:rPr>
          <w:b/>
          <w:sz w:val="24"/>
          <w:szCs w:val="24"/>
        </w:rPr>
        <w:t>Contemporâneos</w:t>
      </w:r>
      <w:proofErr w:type="spellEnd"/>
      <w:r w:rsidRPr="002E0E21">
        <w:rPr>
          <w:b/>
          <w:sz w:val="24"/>
          <w:szCs w:val="24"/>
        </w:rPr>
        <w:t xml:space="preserve"> </w:t>
      </w:r>
      <w:proofErr w:type="spellStart"/>
      <w:r w:rsidRPr="002E0E21">
        <w:rPr>
          <w:b/>
          <w:sz w:val="24"/>
          <w:szCs w:val="24"/>
        </w:rPr>
        <w:t>em</w:t>
      </w:r>
      <w:proofErr w:type="spellEnd"/>
      <w:r w:rsidRPr="002E0E21">
        <w:rPr>
          <w:b/>
          <w:sz w:val="24"/>
          <w:szCs w:val="24"/>
        </w:rPr>
        <w:t xml:space="preserve"> </w:t>
      </w:r>
      <w:proofErr w:type="spellStart"/>
      <w:r w:rsidRPr="002E0E21">
        <w:rPr>
          <w:b/>
          <w:sz w:val="24"/>
          <w:szCs w:val="24"/>
        </w:rPr>
        <w:t>Filosofia</w:t>
      </w:r>
      <w:proofErr w:type="spellEnd"/>
      <w:r w:rsidRPr="002E0E21">
        <w:rPr>
          <w:b/>
          <w:sz w:val="24"/>
          <w:szCs w:val="24"/>
        </w:rPr>
        <w:t xml:space="preserve"> da Mente. </w:t>
      </w:r>
      <w:r w:rsidRPr="002E0E21">
        <w:rPr>
          <w:sz w:val="24"/>
          <w:szCs w:val="24"/>
        </w:rPr>
        <w:t xml:space="preserve">São </w:t>
      </w:r>
      <w:r w:rsidR="002F7E51" w:rsidRPr="002E0E21">
        <w:rPr>
          <w:sz w:val="24"/>
          <w:szCs w:val="24"/>
        </w:rPr>
        <w:t>Paulo :</w:t>
      </w:r>
      <w:r w:rsidRPr="002E0E21">
        <w:rPr>
          <w:sz w:val="24"/>
          <w:szCs w:val="24"/>
        </w:rPr>
        <w:t xml:space="preserve"> FiloCzar, 2018.</w:t>
      </w:r>
    </w:p>
    <w:p w:rsidR="002E0E21" w:rsidRDefault="002E0E21" w:rsidP="002E0E21">
      <w:pPr>
        <w:jc w:val="center"/>
        <w:rPr>
          <w:rFonts w:ascii="Century Schoolbook" w:hAnsi="Century Schoolbook"/>
          <w:b/>
        </w:rPr>
      </w:pPr>
    </w:p>
    <w:p w:rsidR="009C5220" w:rsidRPr="009C5220" w:rsidRDefault="009C5220" w:rsidP="009C5220">
      <w:pPr>
        <w:pStyle w:val="Pa0"/>
        <w:jc w:val="center"/>
        <w:rPr>
          <w:rFonts w:ascii="Times New Roman" w:hAnsi="Times New Roman" w:cs="Times New Roman"/>
          <w:color w:val="000000"/>
        </w:rPr>
      </w:pPr>
    </w:p>
    <w:p w:rsidR="00EC4CF6" w:rsidRPr="00D74FB1" w:rsidRDefault="00EC4CF6" w:rsidP="00EC4CF6">
      <w:pPr>
        <w:autoSpaceDE w:val="0"/>
        <w:autoSpaceDN w:val="0"/>
        <w:adjustRightInd w:val="0"/>
        <w:rPr>
          <w:b/>
          <w:sz w:val="24"/>
          <w:szCs w:val="24"/>
          <w:lang w:val="pt-BR" w:eastAsia="en-US"/>
        </w:rPr>
      </w:pPr>
      <w:r w:rsidRPr="00D74FB1">
        <w:rPr>
          <w:sz w:val="24"/>
          <w:szCs w:val="24"/>
          <w:lang w:val="pt-BR" w:eastAsia="en-US"/>
        </w:rPr>
        <w:t xml:space="preserve">LEVINE, Joseph, “Materialism and Qualia: The Explanatory Gap”, em </w:t>
      </w:r>
      <w:r w:rsidRPr="00D74FB1">
        <w:rPr>
          <w:b/>
          <w:sz w:val="24"/>
          <w:szCs w:val="24"/>
          <w:lang w:val="pt-BR" w:eastAsia="en-US"/>
        </w:rPr>
        <w:t>Pacific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1134EB">
        <w:rPr>
          <w:b/>
          <w:sz w:val="24"/>
          <w:szCs w:val="24"/>
          <w:lang w:val="en-US" w:eastAsia="en-US"/>
        </w:rPr>
        <w:t>Philosophical Quarterly</w:t>
      </w:r>
      <w:r w:rsidRPr="00DF5147">
        <w:rPr>
          <w:sz w:val="24"/>
          <w:szCs w:val="24"/>
          <w:lang w:val="en-US" w:eastAsia="en-US"/>
        </w:rPr>
        <w:t>, 64, 354-361, 1983.</w:t>
      </w:r>
    </w:p>
    <w:p w:rsidR="00523D68" w:rsidRPr="00DF5147" w:rsidRDefault="00523D68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Pr="00DF5147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MONTAGUE, Michelle, “Recent Work on Intentionality”. </w:t>
      </w:r>
      <w:r w:rsidRPr="001134EB">
        <w:rPr>
          <w:b/>
          <w:sz w:val="24"/>
          <w:szCs w:val="24"/>
          <w:lang w:val="en-US" w:eastAsia="en-US"/>
        </w:rPr>
        <w:t>Analysis</w:t>
      </w:r>
      <w:r w:rsidRPr="00DF5147">
        <w:rPr>
          <w:sz w:val="24"/>
          <w:szCs w:val="24"/>
          <w:lang w:val="en-US" w:eastAsia="en-US"/>
        </w:rPr>
        <w:t>, Vol. 70, No. 4,</w:t>
      </w: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>outubro 2010, 765-782.</w:t>
      </w:r>
    </w:p>
    <w:p w:rsidR="00523D68" w:rsidRPr="00DF5147" w:rsidRDefault="00523D68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>NAGEL, Thomas, “What is it like to be a Bat?”</w:t>
      </w:r>
      <w:r w:rsidR="00523D68">
        <w:rPr>
          <w:sz w:val="24"/>
          <w:szCs w:val="24"/>
          <w:lang w:val="en-US" w:eastAsia="en-US"/>
        </w:rPr>
        <w:t xml:space="preserve">, in </w:t>
      </w:r>
      <w:r w:rsidR="00523D68" w:rsidRPr="001134EB">
        <w:rPr>
          <w:b/>
          <w:sz w:val="24"/>
          <w:szCs w:val="24"/>
          <w:lang w:val="en-US" w:eastAsia="en-US"/>
        </w:rPr>
        <w:t>Mortal Question</w:t>
      </w:r>
      <w:r w:rsidRPr="001134EB">
        <w:rPr>
          <w:b/>
          <w:sz w:val="24"/>
          <w:szCs w:val="24"/>
          <w:lang w:val="en-US" w:eastAsia="en-US"/>
        </w:rPr>
        <w:t>s</w:t>
      </w:r>
      <w:r w:rsidRPr="00DF5147">
        <w:rPr>
          <w:sz w:val="24"/>
          <w:szCs w:val="24"/>
          <w:lang w:val="en-US" w:eastAsia="en-US"/>
        </w:rPr>
        <w:t>, Cambridge, C.U.P.,</w:t>
      </w:r>
      <w:r w:rsidR="00523D68">
        <w:rPr>
          <w:sz w:val="24"/>
          <w:szCs w:val="24"/>
          <w:lang w:val="en-US" w:eastAsia="en-US"/>
        </w:rPr>
        <w:t xml:space="preserve"> </w:t>
      </w:r>
      <w:r w:rsidRPr="00DF5147">
        <w:rPr>
          <w:sz w:val="24"/>
          <w:szCs w:val="24"/>
          <w:lang w:val="en-US" w:eastAsia="en-US"/>
        </w:rPr>
        <w:t>1979.</w:t>
      </w:r>
    </w:p>
    <w:p w:rsidR="00523D68" w:rsidRPr="00DF5147" w:rsidRDefault="00523D68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PUTNAM, Hilary, </w:t>
      </w:r>
      <w:r w:rsidRPr="001134EB">
        <w:rPr>
          <w:b/>
          <w:sz w:val="24"/>
          <w:szCs w:val="24"/>
          <w:lang w:val="en-US" w:eastAsia="en-US"/>
        </w:rPr>
        <w:t>Reason, Truth and History.</w:t>
      </w:r>
      <w:r w:rsidRPr="00DF5147">
        <w:rPr>
          <w:sz w:val="24"/>
          <w:szCs w:val="24"/>
          <w:lang w:val="en-US" w:eastAsia="en-US"/>
        </w:rPr>
        <w:t xml:space="preserve"> Cambridge, C.U.P., 1981.</w:t>
      </w:r>
    </w:p>
    <w:p w:rsidR="00523D68" w:rsidRPr="00DF5147" w:rsidRDefault="00523D68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RUDDER BAKER, L. </w:t>
      </w:r>
      <w:r w:rsidRPr="001134EB">
        <w:rPr>
          <w:b/>
          <w:sz w:val="24"/>
          <w:szCs w:val="24"/>
          <w:lang w:val="en-US" w:eastAsia="en-US"/>
        </w:rPr>
        <w:t>Persons and Bodies: A Constitution View</w:t>
      </w:r>
      <w:r w:rsidR="00523D68" w:rsidRPr="001134EB">
        <w:rPr>
          <w:b/>
          <w:sz w:val="24"/>
          <w:szCs w:val="24"/>
          <w:lang w:val="en-US" w:eastAsia="en-US"/>
        </w:rPr>
        <w:t>.</w:t>
      </w:r>
      <w:r w:rsidR="00523D68">
        <w:rPr>
          <w:sz w:val="24"/>
          <w:szCs w:val="24"/>
          <w:lang w:val="en-US" w:eastAsia="en-US"/>
        </w:rPr>
        <w:t xml:space="preserve"> Cambridge: Cambridge </w:t>
      </w:r>
      <w:r w:rsidRPr="00DF5147">
        <w:rPr>
          <w:sz w:val="24"/>
          <w:szCs w:val="24"/>
          <w:lang w:val="en-US" w:eastAsia="en-US"/>
        </w:rPr>
        <w:t>University Press, 2000.</w:t>
      </w:r>
    </w:p>
    <w:p w:rsidR="00523D68" w:rsidRPr="00DF5147" w:rsidRDefault="00523D68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Pr="00B06C3C" w:rsidRDefault="00EC4CF6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 w:rsidRPr="00DF5147">
        <w:rPr>
          <w:sz w:val="24"/>
          <w:szCs w:val="24"/>
          <w:lang w:val="en-US" w:eastAsia="en-US"/>
        </w:rPr>
        <w:t xml:space="preserve">RYLE, Gilbert, </w:t>
      </w:r>
      <w:r w:rsidRPr="001134EB">
        <w:rPr>
          <w:b/>
          <w:sz w:val="24"/>
          <w:szCs w:val="24"/>
          <w:lang w:val="en-US" w:eastAsia="en-US"/>
        </w:rPr>
        <w:t>The Concept of Mind</w:t>
      </w:r>
      <w:r w:rsidRPr="00DF5147">
        <w:rPr>
          <w:sz w:val="24"/>
          <w:szCs w:val="24"/>
          <w:lang w:val="en-US" w:eastAsia="en-US"/>
        </w:rPr>
        <w:t>.</w:t>
      </w:r>
      <w:r w:rsidR="00523D68">
        <w:rPr>
          <w:sz w:val="24"/>
          <w:szCs w:val="24"/>
          <w:lang w:val="en-US" w:eastAsia="en-US"/>
        </w:rPr>
        <w:t xml:space="preserve"> </w:t>
      </w:r>
      <w:r w:rsidR="001B3C1B" w:rsidRPr="00B06C3C">
        <w:rPr>
          <w:sz w:val="24"/>
          <w:szCs w:val="24"/>
          <w:lang w:val="pt-BR" w:eastAsia="en-US"/>
        </w:rPr>
        <w:t>Londres e Nova Iorque</w:t>
      </w:r>
      <w:r w:rsidR="00B06C3C" w:rsidRPr="00B06C3C">
        <w:rPr>
          <w:sz w:val="24"/>
          <w:szCs w:val="24"/>
          <w:lang w:val="pt-BR" w:eastAsia="en-US"/>
        </w:rPr>
        <w:t xml:space="preserve">: Routledge, 2009. </w:t>
      </w:r>
    </w:p>
    <w:p w:rsidR="00523D68" w:rsidRPr="00B06C3C" w:rsidRDefault="00523D68" w:rsidP="00EC4CF6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</w:p>
    <w:p w:rsidR="00EC4CF6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SEARLE, John, </w:t>
      </w:r>
      <w:r w:rsidRPr="001134EB">
        <w:rPr>
          <w:b/>
          <w:sz w:val="24"/>
          <w:szCs w:val="24"/>
          <w:lang w:val="en-US" w:eastAsia="en-US"/>
        </w:rPr>
        <w:t>Intentionality. An Essay in the Philosophy of Mind</w:t>
      </w:r>
      <w:r w:rsidRPr="00523D68">
        <w:rPr>
          <w:i/>
          <w:sz w:val="24"/>
          <w:szCs w:val="24"/>
          <w:lang w:val="en-US" w:eastAsia="en-US"/>
        </w:rPr>
        <w:t>.</w:t>
      </w:r>
      <w:r w:rsidRPr="00DF5147">
        <w:rPr>
          <w:sz w:val="24"/>
          <w:szCs w:val="24"/>
          <w:lang w:val="en-US" w:eastAsia="en-US"/>
        </w:rPr>
        <w:t xml:space="preserve"> Cambridge: C.U.P., 1983.</w:t>
      </w:r>
    </w:p>
    <w:p w:rsidR="00C671A5" w:rsidRDefault="00C671A5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C671A5" w:rsidRPr="00971E9D" w:rsidRDefault="00971E9D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971E9D">
        <w:rPr>
          <w:sz w:val="24"/>
          <w:szCs w:val="24"/>
          <w:lang w:val="en-US" w:eastAsia="en-US"/>
        </w:rPr>
        <w:lastRenderedPageBreak/>
        <w:t>SMITH</w:t>
      </w:r>
      <w:r w:rsidR="00C671A5">
        <w:rPr>
          <w:sz w:val="24"/>
          <w:szCs w:val="24"/>
          <w:lang w:val="en-US" w:eastAsia="en-US"/>
        </w:rPr>
        <w:t xml:space="preserve"> L. John, </w:t>
      </w:r>
      <w:r w:rsidR="00C671A5" w:rsidRPr="00C671A5">
        <w:rPr>
          <w:b/>
          <w:bCs/>
          <w:sz w:val="24"/>
          <w:szCs w:val="24"/>
          <w:lang w:val="en-US" w:eastAsia="en-US"/>
        </w:rPr>
        <w:t>Freud’s Philosophy of Unconscious</w:t>
      </w:r>
      <w:r w:rsidR="00C671A5">
        <w:rPr>
          <w:b/>
          <w:bCs/>
          <w:sz w:val="24"/>
          <w:szCs w:val="24"/>
          <w:lang w:val="en-US" w:eastAsia="en-US"/>
        </w:rPr>
        <w:t xml:space="preserve">. </w:t>
      </w:r>
      <w:r w:rsidRPr="00971E9D">
        <w:rPr>
          <w:sz w:val="24"/>
          <w:szCs w:val="24"/>
          <w:lang w:val="en-US" w:eastAsia="en-US"/>
        </w:rPr>
        <w:t>Berlin: Springer Verlag</w:t>
      </w:r>
      <w:r>
        <w:rPr>
          <w:sz w:val="24"/>
          <w:szCs w:val="24"/>
          <w:lang w:val="en-US" w:eastAsia="en-US"/>
        </w:rPr>
        <w:t>, 1999.</w:t>
      </w:r>
    </w:p>
    <w:p w:rsidR="00523D68" w:rsidRPr="00971E9D" w:rsidRDefault="00523D68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Pr="00CF7E0A" w:rsidRDefault="00EC4CF6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  <w:r w:rsidRPr="00DF5147">
        <w:rPr>
          <w:sz w:val="24"/>
          <w:szCs w:val="24"/>
          <w:lang w:val="en-US" w:eastAsia="en-US"/>
        </w:rPr>
        <w:t xml:space="preserve">TYE, Michael, </w:t>
      </w:r>
      <w:r w:rsidRPr="001134EB">
        <w:rPr>
          <w:b/>
          <w:sz w:val="24"/>
          <w:szCs w:val="24"/>
          <w:lang w:val="en-US" w:eastAsia="en-US"/>
        </w:rPr>
        <w:t>Ten Problems of Consciousness</w:t>
      </w:r>
      <w:r w:rsidRPr="00DF5147">
        <w:rPr>
          <w:sz w:val="24"/>
          <w:szCs w:val="24"/>
          <w:lang w:val="en-US" w:eastAsia="en-US"/>
        </w:rPr>
        <w:t xml:space="preserve">. </w:t>
      </w:r>
      <w:r w:rsidRPr="00CF7E0A">
        <w:rPr>
          <w:sz w:val="24"/>
          <w:szCs w:val="24"/>
          <w:lang w:val="en-US" w:eastAsia="en-US"/>
        </w:rPr>
        <w:t>Cambridge (MA): MIT Press, 1996.</w:t>
      </w:r>
    </w:p>
    <w:p w:rsidR="00523D68" w:rsidRPr="00CF7E0A" w:rsidRDefault="00523D68" w:rsidP="00EC4CF6">
      <w:pPr>
        <w:autoSpaceDE w:val="0"/>
        <w:autoSpaceDN w:val="0"/>
        <w:adjustRightInd w:val="0"/>
        <w:rPr>
          <w:sz w:val="24"/>
          <w:szCs w:val="24"/>
          <w:lang w:val="en-US" w:eastAsia="en-US"/>
        </w:rPr>
      </w:pPr>
    </w:p>
    <w:p w:rsidR="00EC4CF6" w:rsidRPr="00DF5147" w:rsidRDefault="00EC4CF6" w:rsidP="00DF5147">
      <w:pPr>
        <w:autoSpaceDE w:val="0"/>
        <w:autoSpaceDN w:val="0"/>
        <w:adjustRightInd w:val="0"/>
        <w:rPr>
          <w:sz w:val="24"/>
          <w:szCs w:val="24"/>
          <w:lang w:val="pt-BR" w:eastAsia="en-US"/>
        </w:rPr>
      </w:pPr>
      <w:r w:rsidRPr="00EC4CF6">
        <w:rPr>
          <w:sz w:val="24"/>
          <w:szCs w:val="24"/>
          <w:lang w:val="en-US" w:eastAsia="en-US"/>
        </w:rPr>
        <w:t xml:space="preserve">------------------, </w:t>
      </w:r>
      <w:r w:rsidRPr="001134EB">
        <w:rPr>
          <w:b/>
          <w:sz w:val="24"/>
          <w:szCs w:val="24"/>
          <w:lang w:val="en-US" w:eastAsia="en-US"/>
        </w:rPr>
        <w:t>Consciousness Revisited: Materialism without Phenomenal Concepts</w:t>
      </w:r>
      <w:r w:rsidRPr="00EC4CF6">
        <w:rPr>
          <w:sz w:val="24"/>
          <w:szCs w:val="24"/>
          <w:lang w:val="en-US" w:eastAsia="en-US"/>
        </w:rPr>
        <w:t xml:space="preserve">. </w:t>
      </w:r>
      <w:r>
        <w:rPr>
          <w:sz w:val="24"/>
          <w:szCs w:val="24"/>
          <w:lang w:val="pt-BR" w:eastAsia="en-US"/>
        </w:rPr>
        <w:t>Cambridge(MA): MIT Press, 2009.</w:t>
      </w:r>
    </w:p>
    <w:sectPr w:rsidR="00EC4CF6" w:rsidRPr="00DF5147" w:rsidSect="00EF3D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C8"/>
    <w:rsid w:val="00027287"/>
    <w:rsid w:val="0003201F"/>
    <w:rsid w:val="001134EB"/>
    <w:rsid w:val="00172A0B"/>
    <w:rsid w:val="001B2F6A"/>
    <w:rsid w:val="001B3C1B"/>
    <w:rsid w:val="001D7832"/>
    <w:rsid w:val="002E0E21"/>
    <w:rsid w:val="002E50ED"/>
    <w:rsid w:val="002F24B6"/>
    <w:rsid w:val="002F7E51"/>
    <w:rsid w:val="00320D34"/>
    <w:rsid w:val="003220B5"/>
    <w:rsid w:val="00335703"/>
    <w:rsid w:val="003549F8"/>
    <w:rsid w:val="003733E2"/>
    <w:rsid w:val="003B6881"/>
    <w:rsid w:val="0042626E"/>
    <w:rsid w:val="0045490E"/>
    <w:rsid w:val="004A22F8"/>
    <w:rsid w:val="00514D8E"/>
    <w:rsid w:val="00523D68"/>
    <w:rsid w:val="0057489C"/>
    <w:rsid w:val="00583E57"/>
    <w:rsid w:val="006246D6"/>
    <w:rsid w:val="00645199"/>
    <w:rsid w:val="006459AC"/>
    <w:rsid w:val="006F43D1"/>
    <w:rsid w:val="00756A0E"/>
    <w:rsid w:val="00766065"/>
    <w:rsid w:val="007768A2"/>
    <w:rsid w:val="007B2568"/>
    <w:rsid w:val="007B57C8"/>
    <w:rsid w:val="0083026A"/>
    <w:rsid w:val="00833E83"/>
    <w:rsid w:val="008420A8"/>
    <w:rsid w:val="00971E9D"/>
    <w:rsid w:val="009C0B45"/>
    <w:rsid w:val="009C5220"/>
    <w:rsid w:val="009D37CA"/>
    <w:rsid w:val="009F12D8"/>
    <w:rsid w:val="00AC6BDB"/>
    <w:rsid w:val="00B06C3C"/>
    <w:rsid w:val="00B46A4A"/>
    <w:rsid w:val="00BA7FA0"/>
    <w:rsid w:val="00BB2A65"/>
    <w:rsid w:val="00C13929"/>
    <w:rsid w:val="00C3694A"/>
    <w:rsid w:val="00C671A5"/>
    <w:rsid w:val="00CF7E0A"/>
    <w:rsid w:val="00D74FB1"/>
    <w:rsid w:val="00D90EE2"/>
    <w:rsid w:val="00DF5147"/>
    <w:rsid w:val="00EB3BD0"/>
    <w:rsid w:val="00EB6BEA"/>
    <w:rsid w:val="00EC4CF6"/>
    <w:rsid w:val="00EF3DAB"/>
    <w:rsid w:val="00F24A9C"/>
    <w:rsid w:val="00F2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4CFB"/>
  <w14:defaultImageDpi w14:val="32767"/>
  <w15:chartTrackingRefBased/>
  <w15:docId w15:val="{F49D630B-1E2C-F94A-BA63-2681A180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fr-F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9F12D8"/>
    <w:rPr>
      <w:rFonts w:ascii="Helvetica" w:hAnsi="Helvetica"/>
      <w:sz w:val="18"/>
      <w:szCs w:val="18"/>
      <w:lang w:val="pt-BR"/>
    </w:rPr>
  </w:style>
  <w:style w:type="paragraph" w:customStyle="1" w:styleId="Default">
    <w:name w:val="Default"/>
    <w:rsid w:val="009C5220"/>
    <w:pPr>
      <w:autoSpaceDE w:val="0"/>
      <w:autoSpaceDN w:val="0"/>
      <w:adjustRightInd w:val="0"/>
    </w:pPr>
    <w:rPr>
      <w:rFonts w:ascii="Perpetua" w:hAnsi="Perpetua" w:cs="Perpetua"/>
      <w:color w:val="000000"/>
    </w:rPr>
  </w:style>
  <w:style w:type="paragraph" w:customStyle="1" w:styleId="Pa1">
    <w:name w:val="Pa1"/>
    <w:basedOn w:val="Default"/>
    <w:next w:val="Default"/>
    <w:uiPriority w:val="99"/>
    <w:rsid w:val="009C5220"/>
    <w:pPr>
      <w:spacing w:line="4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9C5220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Fontepargpadro"/>
    <w:uiPriority w:val="99"/>
    <w:unhideWhenUsed/>
    <w:rsid w:val="006246D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62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.leclerc55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1068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Leclerc</dc:creator>
  <cp:keywords/>
  <dc:description/>
  <cp:lastModifiedBy>André Leclerc</cp:lastModifiedBy>
  <cp:revision>6</cp:revision>
  <dcterms:created xsi:type="dcterms:W3CDTF">2020-12-27T20:46:00Z</dcterms:created>
  <dcterms:modified xsi:type="dcterms:W3CDTF">2020-12-27T23:06:00Z</dcterms:modified>
</cp:coreProperties>
</file>